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B14A3" w14:textId="77777777" w:rsidR="000B59A5" w:rsidRPr="000B59A5" w:rsidRDefault="000B59A5" w:rsidP="000E34D0">
      <w:pPr>
        <w:spacing w:line="360" w:lineRule="auto"/>
        <w:jc w:val="center"/>
        <w:rPr>
          <w:rFonts w:ascii="宋体" w:eastAsia="宋体" w:hAnsi="宋体" w:cs="宋体" w:hint="eastAsia"/>
          <w:b/>
          <w:bCs/>
          <w:sz w:val="28"/>
          <w:szCs w:val="28"/>
        </w:rPr>
      </w:pPr>
      <w:r w:rsidRPr="000B59A5">
        <w:rPr>
          <w:rFonts w:ascii="宋体" w:eastAsia="宋体" w:hAnsi="宋体" w:cs="宋体" w:hint="eastAsia"/>
          <w:b/>
          <w:bCs/>
          <w:sz w:val="28"/>
          <w:szCs w:val="28"/>
        </w:rPr>
        <w:t>关于申报2026年度上海市教育科学研究项目的通知</w:t>
      </w:r>
    </w:p>
    <w:p w14:paraId="444AD58A" w14:textId="0F2E8F31" w:rsidR="00090563" w:rsidRPr="00090563" w:rsidRDefault="00090563" w:rsidP="000E34D0">
      <w:pPr>
        <w:spacing w:line="360" w:lineRule="auto"/>
        <w:rPr>
          <w:rFonts w:ascii="宋体" w:eastAsia="宋体" w:hAnsi="宋体" w:cs="宋体" w:hint="eastAsia"/>
          <w:sz w:val="24"/>
          <w:szCs w:val="24"/>
        </w:rPr>
      </w:pPr>
      <w:r w:rsidRPr="00090563">
        <w:rPr>
          <w:rFonts w:ascii="宋体" w:eastAsia="宋体" w:hAnsi="宋体" w:cs="宋体" w:hint="eastAsia"/>
          <w:sz w:val="24"/>
          <w:szCs w:val="24"/>
        </w:rPr>
        <w:t>各学院</w:t>
      </w:r>
      <w:r w:rsidR="000E34D0">
        <w:rPr>
          <w:rFonts w:ascii="宋体" w:eastAsia="宋体" w:hAnsi="宋体" w:cs="宋体" w:hint="eastAsia"/>
          <w:sz w:val="24"/>
          <w:szCs w:val="24"/>
        </w:rPr>
        <w:t>（</w:t>
      </w:r>
      <w:r w:rsidRPr="00090563">
        <w:rPr>
          <w:rFonts w:ascii="宋体" w:eastAsia="宋体" w:hAnsi="宋体" w:cs="宋体" w:hint="eastAsia"/>
          <w:sz w:val="24"/>
          <w:szCs w:val="24"/>
        </w:rPr>
        <w:t>部</w:t>
      </w:r>
      <w:r w:rsidR="000E34D0">
        <w:rPr>
          <w:rFonts w:ascii="宋体" w:eastAsia="宋体" w:hAnsi="宋体" w:cs="宋体" w:hint="eastAsia"/>
          <w:sz w:val="24"/>
          <w:szCs w:val="24"/>
        </w:rPr>
        <w:t>）</w:t>
      </w:r>
      <w:r w:rsidRPr="00090563">
        <w:rPr>
          <w:rFonts w:ascii="宋体" w:eastAsia="宋体" w:hAnsi="宋体" w:cs="宋体" w:hint="eastAsia"/>
          <w:sz w:val="24"/>
          <w:szCs w:val="24"/>
        </w:rPr>
        <w:t>、</w:t>
      </w:r>
      <w:r w:rsidR="000E34D0">
        <w:rPr>
          <w:rFonts w:ascii="宋体" w:eastAsia="宋体" w:hAnsi="宋体" w:cs="宋体" w:hint="eastAsia"/>
          <w:sz w:val="24"/>
          <w:szCs w:val="24"/>
        </w:rPr>
        <w:t>各部门（处、</w:t>
      </w:r>
      <w:r w:rsidRPr="00090563">
        <w:rPr>
          <w:rFonts w:ascii="宋体" w:eastAsia="宋体" w:hAnsi="宋体" w:cs="宋体" w:hint="eastAsia"/>
          <w:sz w:val="24"/>
          <w:szCs w:val="24"/>
        </w:rPr>
        <w:t>中心</w:t>
      </w:r>
      <w:r w:rsidR="000E34D0">
        <w:rPr>
          <w:rFonts w:ascii="宋体" w:eastAsia="宋体" w:hAnsi="宋体" w:cs="宋体" w:hint="eastAsia"/>
          <w:sz w:val="24"/>
          <w:szCs w:val="24"/>
        </w:rPr>
        <w:t>）</w:t>
      </w:r>
      <w:r w:rsidRPr="00090563">
        <w:rPr>
          <w:rFonts w:ascii="宋体" w:eastAsia="宋体" w:hAnsi="宋体" w:cs="宋体" w:hint="eastAsia"/>
          <w:sz w:val="24"/>
          <w:szCs w:val="24"/>
        </w:rPr>
        <w:t>：</w:t>
      </w:r>
    </w:p>
    <w:p w14:paraId="05EEF9C2"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根据《上海市教育科学研究项目管理办法（2019年修订）》和《上海市市级教育财政科研类项目经费管理办法（2023年修订）》的规定，为做好2026年度上海市教育科学研究项目申报工作，现将有关要求通知如下：</w:t>
      </w:r>
    </w:p>
    <w:p w14:paraId="3BF04D29" w14:textId="77777777" w:rsidR="00090563" w:rsidRPr="00090563" w:rsidRDefault="00090563" w:rsidP="00527FB1">
      <w:pPr>
        <w:spacing w:line="360" w:lineRule="auto"/>
        <w:ind w:firstLineChars="200" w:firstLine="480"/>
        <w:rPr>
          <w:rFonts w:ascii="宋体" w:eastAsia="宋体" w:hAnsi="宋体" w:cs="宋体" w:hint="eastAsia"/>
          <w:b/>
          <w:bCs/>
          <w:sz w:val="24"/>
          <w:szCs w:val="24"/>
        </w:rPr>
      </w:pPr>
      <w:r w:rsidRPr="00090563">
        <w:rPr>
          <w:rFonts w:ascii="宋体" w:eastAsia="宋体" w:hAnsi="宋体" w:cs="宋体" w:hint="eastAsia"/>
          <w:b/>
          <w:bCs/>
          <w:sz w:val="24"/>
          <w:szCs w:val="24"/>
        </w:rPr>
        <w:t>一、申报类别</w:t>
      </w:r>
    </w:p>
    <w:p w14:paraId="0CCCF4E4"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本次申报的项目包括上海市哲学社会科学规划教育学一般项目、上海市哲学社会科学规划教育学青年项目、上海市教育科学研究一般项目。</w:t>
      </w:r>
    </w:p>
    <w:p w14:paraId="2DDB7DE2"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上海市哲学社会科学规划教育学一般项目和上海市哲学社会科学规划教育学青年项目须自拟项目名称进行申报。</w:t>
      </w:r>
    </w:p>
    <w:p w14:paraId="587923A3"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上海市教育科学研究一般项目可以选择《2026年度上海市教育科学研究一般项目指南》（以下简称《指南》，见附件1）中的项目名称进行申报，也可以自拟项目名称进行申报。选择《指南》进行申报的项目，其名称须与《指南》保持完全一致，不得自行更改或添加副标题。</w:t>
      </w:r>
    </w:p>
    <w:p w14:paraId="3A590A91"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（一）上海市哲学社会科学规划教育学一般项目</w:t>
      </w:r>
    </w:p>
    <w:p w14:paraId="04F73B2A"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上海市哲学社会科学规划教育学一般项目，鼓励广大教育工作者围绕教育改革和发展的重点领域开展教育理论和实践创新探索，研究周期为3年，资助标准为8万元/项。</w:t>
      </w:r>
    </w:p>
    <w:p w14:paraId="1BA56F9C"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（二）上海市哲学社会科学规划教育学青年项目</w:t>
      </w:r>
    </w:p>
    <w:p w14:paraId="34B773BD"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上海市哲学社会科学规划教育学青年项目，鼓励青年教育工作者围绕教育改革和发展的重点领域开展教育理论和实践创新探索，研究周期为3年，资助标准为6万元/项。</w:t>
      </w:r>
    </w:p>
    <w:p w14:paraId="7CDFD8BF"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（三）上海市教育科学研究一般项目</w:t>
      </w:r>
    </w:p>
    <w:p w14:paraId="328B1558"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上海市教育科学研究一般项目，鼓励学校一线教育工作者积极关注教育实践中的现实性、应用性问题，开展多样化、个性化、特色化的教育科学研究，研究周期为3年，资助标准为5万元/项。</w:t>
      </w:r>
    </w:p>
    <w:p w14:paraId="1CBE917C"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上海市教育科学研究项目还设立上海高校哲学社会科学专项（内容涵盖习近平总书记关于教育的重要论述的阐释研究），具体申报要求另行通知。</w:t>
      </w:r>
    </w:p>
    <w:p w14:paraId="55E00495"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 </w:t>
      </w:r>
    </w:p>
    <w:p w14:paraId="0E1CAD5C" w14:textId="77777777" w:rsidR="00090563" w:rsidRPr="00090563" w:rsidRDefault="00090563" w:rsidP="00527FB1">
      <w:pPr>
        <w:spacing w:line="360" w:lineRule="auto"/>
        <w:ind w:firstLineChars="200" w:firstLine="480"/>
        <w:rPr>
          <w:rFonts w:ascii="宋体" w:eastAsia="宋体" w:hAnsi="宋体" w:cs="宋体" w:hint="eastAsia"/>
          <w:b/>
          <w:bCs/>
          <w:sz w:val="24"/>
          <w:szCs w:val="24"/>
        </w:rPr>
      </w:pPr>
      <w:r w:rsidRPr="00090563">
        <w:rPr>
          <w:rFonts w:ascii="宋体" w:eastAsia="宋体" w:hAnsi="宋体" w:cs="宋体" w:hint="eastAsia"/>
          <w:b/>
          <w:bCs/>
          <w:sz w:val="24"/>
          <w:szCs w:val="24"/>
        </w:rPr>
        <w:lastRenderedPageBreak/>
        <w:t>二、申报条件</w:t>
      </w:r>
    </w:p>
    <w:p w14:paraId="7D33651B"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上海市教育科学研究项目的申请人应符合以下条件：</w:t>
      </w:r>
    </w:p>
    <w:p w14:paraId="37BAAFF9"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（一）遵守中华人民共和国宪法和法律。</w:t>
      </w:r>
    </w:p>
    <w:p w14:paraId="0FFDC458"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（二）须是申请单位的全职在岗人员。</w:t>
      </w:r>
    </w:p>
    <w:p w14:paraId="15621221"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（三）须是项目的实际主持者，具有独立开展研究和组织开展研究的能力，能够承担实质性研究工作。</w:t>
      </w:r>
    </w:p>
    <w:p w14:paraId="6E5E2B44"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（四）申请人只能申报1个项目，特别提醒</w:t>
      </w:r>
      <w:r w:rsidRPr="00090563">
        <w:rPr>
          <w:rFonts w:ascii="宋体" w:eastAsia="宋体" w:hAnsi="宋体" w:cs="宋体" w:hint="eastAsia"/>
          <w:b/>
          <w:bCs/>
          <w:sz w:val="24"/>
          <w:szCs w:val="24"/>
        </w:rPr>
        <w:t>不能同时申报</w:t>
      </w:r>
      <w:bookmarkStart w:id="0" w:name="OLE_LINK7"/>
      <w:r w:rsidRPr="00090563">
        <w:rPr>
          <w:rFonts w:ascii="宋体" w:eastAsia="宋体" w:hAnsi="宋体" w:cs="宋体" w:hint="eastAsia"/>
          <w:b/>
          <w:bCs/>
          <w:sz w:val="24"/>
          <w:szCs w:val="24"/>
        </w:rPr>
        <w:t>上海高校哲学社会科学专项</w:t>
      </w:r>
      <w:bookmarkEnd w:id="0"/>
      <w:r w:rsidRPr="00090563">
        <w:rPr>
          <w:rFonts w:ascii="宋体" w:eastAsia="宋体" w:hAnsi="宋体" w:cs="宋体" w:hint="eastAsia"/>
          <w:sz w:val="24"/>
          <w:szCs w:val="24"/>
        </w:rPr>
        <w:t>。在申报截止日之前，</w:t>
      </w:r>
      <w:r w:rsidRPr="00090563">
        <w:rPr>
          <w:rFonts w:ascii="宋体" w:eastAsia="宋体" w:hAnsi="宋体" w:cs="宋体" w:hint="eastAsia"/>
          <w:b/>
          <w:bCs/>
          <w:sz w:val="24"/>
          <w:szCs w:val="24"/>
        </w:rPr>
        <w:t>已作为项目负责人承担在</w:t>
      </w:r>
      <w:proofErr w:type="gramStart"/>
      <w:r w:rsidRPr="00090563">
        <w:rPr>
          <w:rFonts w:ascii="宋体" w:eastAsia="宋体" w:hAnsi="宋体" w:cs="宋体" w:hint="eastAsia"/>
          <w:b/>
          <w:bCs/>
          <w:sz w:val="24"/>
          <w:szCs w:val="24"/>
        </w:rPr>
        <w:t>研</w:t>
      </w:r>
      <w:proofErr w:type="gramEnd"/>
      <w:r w:rsidRPr="00090563">
        <w:rPr>
          <w:rFonts w:ascii="宋体" w:eastAsia="宋体" w:hAnsi="宋体" w:cs="宋体" w:hint="eastAsia"/>
          <w:b/>
          <w:bCs/>
          <w:sz w:val="24"/>
          <w:szCs w:val="24"/>
        </w:rPr>
        <w:t>的省部级及以上项目或者承担在</w:t>
      </w:r>
      <w:proofErr w:type="gramStart"/>
      <w:r w:rsidRPr="00090563">
        <w:rPr>
          <w:rFonts w:ascii="宋体" w:eastAsia="宋体" w:hAnsi="宋体" w:cs="宋体" w:hint="eastAsia"/>
          <w:b/>
          <w:bCs/>
          <w:sz w:val="24"/>
          <w:szCs w:val="24"/>
        </w:rPr>
        <w:t>研</w:t>
      </w:r>
      <w:proofErr w:type="gramEnd"/>
      <w:r w:rsidRPr="00090563">
        <w:rPr>
          <w:rFonts w:ascii="宋体" w:eastAsia="宋体" w:hAnsi="宋体" w:cs="宋体" w:hint="eastAsia"/>
          <w:b/>
          <w:bCs/>
          <w:sz w:val="24"/>
          <w:szCs w:val="24"/>
        </w:rPr>
        <w:t>的上海市教育科学研究项目的人员，不得申请</w:t>
      </w:r>
      <w:r w:rsidRPr="00090563">
        <w:rPr>
          <w:rFonts w:ascii="宋体" w:eastAsia="宋体" w:hAnsi="宋体" w:cs="宋体" w:hint="eastAsia"/>
          <w:sz w:val="24"/>
          <w:szCs w:val="24"/>
        </w:rPr>
        <w:t>。</w:t>
      </w:r>
    </w:p>
    <w:p w14:paraId="2DAEC125" w14:textId="77777777" w:rsidR="00090563" w:rsidRPr="00090563" w:rsidRDefault="00090563" w:rsidP="00527FB1">
      <w:pPr>
        <w:spacing w:line="360" w:lineRule="auto"/>
        <w:ind w:firstLineChars="200" w:firstLine="480"/>
        <w:rPr>
          <w:rFonts w:ascii="宋体" w:eastAsia="宋体" w:hAnsi="宋体" w:cs="宋体" w:hint="eastAsia"/>
          <w:b/>
          <w:bCs/>
          <w:sz w:val="24"/>
          <w:szCs w:val="24"/>
        </w:rPr>
      </w:pPr>
      <w:r w:rsidRPr="00090563">
        <w:rPr>
          <w:rFonts w:ascii="宋体" w:eastAsia="宋体" w:hAnsi="宋体" w:cs="宋体" w:hint="eastAsia"/>
          <w:sz w:val="24"/>
          <w:szCs w:val="24"/>
        </w:rPr>
        <w:t>（五）</w:t>
      </w:r>
      <w:r w:rsidRPr="00090563">
        <w:rPr>
          <w:rFonts w:ascii="宋体" w:eastAsia="宋体" w:hAnsi="宋体" w:cs="宋体" w:hint="eastAsia"/>
          <w:b/>
          <w:bCs/>
          <w:sz w:val="24"/>
          <w:szCs w:val="24"/>
        </w:rPr>
        <w:t>不得以本人或项目组已获得过资助的项目，内容相同或相近选题申报上海市教育科学研究项目。</w:t>
      </w:r>
    </w:p>
    <w:p w14:paraId="24348295"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（六）</w:t>
      </w:r>
      <w:r w:rsidRPr="00090563">
        <w:rPr>
          <w:rFonts w:ascii="宋体" w:eastAsia="宋体" w:hAnsi="宋体" w:cs="宋体" w:hint="eastAsia"/>
          <w:b/>
          <w:bCs/>
          <w:sz w:val="24"/>
          <w:szCs w:val="24"/>
        </w:rPr>
        <w:t>2025年度申报国家社科基金项目、国家自然科学基金以及其他国家级、省部级科研项目的项目申请人，不得申请</w:t>
      </w:r>
      <w:r w:rsidRPr="00090563">
        <w:rPr>
          <w:rFonts w:ascii="宋体" w:eastAsia="宋体" w:hAnsi="宋体" w:cs="宋体" w:hint="eastAsia"/>
          <w:sz w:val="24"/>
          <w:szCs w:val="24"/>
        </w:rPr>
        <w:t>。</w:t>
      </w:r>
    </w:p>
    <w:p w14:paraId="0D825550"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七）申请上海市哲学社会科学规划教育学一般项目应具有副高级及以上专业技术职务（职称），或者具有博士学位。不具有副高级及以上专业技术职务或博士学位的基础教育单位申请人，须由2名同一学科、具有副高级及以上专业技术职务人员的书面推荐；不具有副高级及以上专业技术职务或博士学位的高等学校和专业机构的申请人，须由2名同一学科、具有正高级专业技术职务人员的书面推荐。上海市哲学社会科学规划教育学青年项目的申请人年龄不超过35周岁（1991年1月1日以后出生），且尚未取得副高级及以上专业技术职务。</w:t>
      </w:r>
    </w:p>
    <w:p w14:paraId="5F8547D1" w14:textId="796333D7" w:rsidR="00090563" w:rsidRPr="00090563" w:rsidRDefault="00090563" w:rsidP="00527FB1">
      <w:pPr>
        <w:spacing w:line="360" w:lineRule="auto"/>
        <w:ind w:firstLineChars="200" w:firstLine="480"/>
        <w:rPr>
          <w:rFonts w:ascii="宋体" w:eastAsia="宋体" w:hAnsi="宋体" w:cs="宋体" w:hint="eastAsia"/>
          <w:b/>
          <w:bCs/>
          <w:sz w:val="24"/>
          <w:szCs w:val="24"/>
        </w:rPr>
      </w:pPr>
      <w:r w:rsidRPr="00090563">
        <w:rPr>
          <w:rFonts w:ascii="宋体" w:eastAsia="宋体" w:hAnsi="宋体" w:cs="宋体" w:hint="eastAsia"/>
          <w:b/>
          <w:bCs/>
          <w:sz w:val="24"/>
          <w:szCs w:val="24"/>
        </w:rPr>
        <w:t> 三、申报程序</w:t>
      </w:r>
    </w:p>
    <w:p w14:paraId="172100F5" w14:textId="6A44C467" w:rsidR="00090563" w:rsidRPr="00090563" w:rsidRDefault="00090563" w:rsidP="00527FB1">
      <w:pPr>
        <w:spacing w:line="360" w:lineRule="auto"/>
        <w:ind w:firstLineChars="200" w:firstLine="480"/>
        <w:rPr>
          <w:rFonts w:ascii="宋体" w:eastAsia="宋体" w:hAnsi="宋体" w:cs="宋体" w:hint="eastAsia"/>
          <w:sz w:val="24"/>
          <w:szCs w:val="24"/>
        </w:rPr>
      </w:pPr>
      <w:r w:rsidRPr="00662549">
        <w:rPr>
          <w:rFonts w:ascii="宋体" w:eastAsia="宋体" w:hAnsi="宋体" w:cs="宋体" w:hint="eastAsia"/>
          <w:b/>
          <w:bCs/>
          <w:sz w:val="24"/>
          <w:szCs w:val="24"/>
        </w:rPr>
        <w:t>本次申报为限额申报，我校限额</w:t>
      </w:r>
      <w:r w:rsidR="007101CB" w:rsidRPr="00662549">
        <w:rPr>
          <w:rFonts w:ascii="宋体" w:eastAsia="宋体" w:hAnsi="宋体" w:cs="宋体" w:hint="eastAsia"/>
          <w:b/>
          <w:bCs/>
          <w:sz w:val="24"/>
          <w:szCs w:val="24"/>
        </w:rPr>
        <w:t>4</w:t>
      </w:r>
      <w:r w:rsidRPr="00662549">
        <w:rPr>
          <w:rFonts w:ascii="宋体" w:eastAsia="宋体" w:hAnsi="宋体" w:cs="宋体" w:hint="eastAsia"/>
          <w:b/>
          <w:bCs/>
          <w:sz w:val="24"/>
          <w:szCs w:val="24"/>
        </w:rPr>
        <w:t>项。</w:t>
      </w:r>
      <w:r w:rsidRPr="00662549">
        <w:rPr>
          <w:rFonts w:ascii="宋体" w:eastAsia="宋体" w:hAnsi="宋体" w:cs="宋体" w:hint="eastAsia"/>
          <w:sz w:val="24"/>
          <w:szCs w:val="24"/>
        </w:rPr>
        <w:t>请</w:t>
      </w:r>
      <w:r w:rsidRPr="00090563">
        <w:rPr>
          <w:rFonts w:ascii="宋体" w:eastAsia="宋体" w:hAnsi="宋体" w:cs="宋体" w:hint="eastAsia"/>
          <w:sz w:val="24"/>
          <w:szCs w:val="24"/>
        </w:rPr>
        <w:t>各部门严把质量关，择优推荐，特别是要避免同类选题重复申报。</w:t>
      </w:r>
    </w:p>
    <w:p w14:paraId="682E7D49"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（一）填写申请材料</w:t>
      </w:r>
    </w:p>
    <w:p w14:paraId="5A8941E5" w14:textId="77777777"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申请人依据申报类别填写相应的申请书和项目设计论证活页（以下简称“论证活页”）：《上海市哲学社会科学规划教育学一般项目申请书》（见附件2）、《上海市哲学社会科学规划教育学青年项目申请书》（见附件3）、《上海市教育科学研究一般项目申请书》（见附件4）。论证活页的具体内容详见各类别申请书。</w:t>
      </w:r>
    </w:p>
    <w:p w14:paraId="5EB1C901" w14:textId="77777777" w:rsid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上海市教育科学研究项目涉及12个学科。请依照申请书所列出的学科分类</w:t>
      </w:r>
      <w:r w:rsidRPr="00090563">
        <w:rPr>
          <w:rFonts w:ascii="宋体" w:eastAsia="宋体" w:hAnsi="宋体" w:cs="宋体" w:hint="eastAsia"/>
          <w:sz w:val="24"/>
          <w:szCs w:val="24"/>
        </w:rPr>
        <w:lastRenderedPageBreak/>
        <w:t>代码填写相应学科，跨学科项目根据“尽量靠近”原则选择一个主学科进行申报。上海市教育科学研究一般项目中的“教育基本理论”学科，细分为“教育基本理论（党建类）”和“教育基本理论（其他）”。</w:t>
      </w:r>
    </w:p>
    <w:p w14:paraId="65790AE5" w14:textId="4E673EA8" w:rsid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（二）申请材料提交</w:t>
      </w:r>
    </w:p>
    <w:p w14:paraId="6FA3E3BB" w14:textId="07BC1145"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b/>
          <w:bCs/>
          <w:sz w:val="24"/>
          <w:szCs w:val="24"/>
        </w:rPr>
        <w:t>校内提交截止时间为2025年6月2日（周一）。</w:t>
      </w:r>
      <w:r w:rsidRPr="00090563">
        <w:rPr>
          <w:rFonts w:ascii="宋体" w:eastAsia="宋体" w:hAnsi="宋体" w:cs="宋体" w:hint="eastAsia"/>
          <w:sz w:val="24"/>
          <w:szCs w:val="24"/>
        </w:rPr>
        <w:t>暂仅提交电子版《申请书》与《论证活页》。由各</w:t>
      </w:r>
      <w:r w:rsidR="00737AD9">
        <w:rPr>
          <w:rFonts w:ascii="宋体" w:eastAsia="宋体" w:hAnsi="宋体" w:cs="宋体" w:hint="eastAsia"/>
          <w:sz w:val="24"/>
          <w:szCs w:val="24"/>
        </w:rPr>
        <w:t>二级单位</w:t>
      </w:r>
      <w:r w:rsidRPr="00090563">
        <w:rPr>
          <w:rFonts w:ascii="宋体" w:eastAsia="宋体" w:hAnsi="宋体" w:cs="宋体" w:hint="eastAsia"/>
          <w:sz w:val="24"/>
          <w:szCs w:val="24"/>
        </w:rPr>
        <w:t>汇总后，将电子版《申请书》、《论证活页》、《汇总表》打包发送</w:t>
      </w:r>
      <w:proofErr w:type="gramStart"/>
      <w:r w:rsidRPr="00090563">
        <w:rPr>
          <w:rFonts w:ascii="宋体" w:eastAsia="宋体" w:hAnsi="宋体" w:cs="宋体" w:hint="eastAsia"/>
          <w:sz w:val="24"/>
          <w:szCs w:val="24"/>
        </w:rPr>
        <w:t>至</w:t>
      </w:r>
      <w:r w:rsidR="00737AD9">
        <w:rPr>
          <w:rFonts w:ascii="宋体" w:eastAsia="宋体" w:hAnsi="宋体" w:cs="宋体" w:hint="eastAsia"/>
          <w:sz w:val="24"/>
          <w:szCs w:val="24"/>
        </w:rPr>
        <w:t>科研处穆</w:t>
      </w:r>
      <w:proofErr w:type="gramEnd"/>
      <w:r w:rsidR="00737AD9">
        <w:rPr>
          <w:rFonts w:ascii="宋体" w:eastAsia="宋体" w:hAnsi="宋体" w:cs="宋体" w:hint="eastAsia"/>
          <w:sz w:val="24"/>
          <w:szCs w:val="24"/>
        </w:rPr>
        <w:t>蓁蓁老师OA邮箱</w:t>
      </w:r>
      <w:r w:rsidRPr="00090563">
        <w:rPr>
          <w:rFonts w:ascii="宋体" w:eastAsia="宋体" w:hAnsi="宋体" w:cs="宋体" w:hint="eastAsia"/>
          <w:sz w:val="24"/>
          <w:szCs w:val="24"/>
        </w:rPr>
        <w:t>，逾期不予受理。</w:t>
      </w:r>
    </w:p>
    <w:p w14:paraId="7D647664" w14:textId="0490B591" w:rsidR="00090563" w:rsidRPr="00090563" w:rsidRDefault="00090563" w:rsidP="00527FB1">
      <w:pPr>
        <w:spacing w:line="360" w:lineRule="auto"/>
        <w:ind w:firstLineChars="200" w:firstLine="480"/>
        <w:rPr>
          <w:rFonts w:ascii="宋体" w:eastAsia="宋体" w:hAnsi="宋体" w:cs="宋体" w:hint="eastAsia"/>
          <w:sz w:val="24"/>
          <w:szCs w:val="24"/>
        </w:rPr>
      </w:pPr>
      <w:r w:rsidRPr="00090563">
        <w:rPr>
          <w:rFonts w:ascii="宋体" w:eastAsia="宋体" w:hAnsi="宋体" w:cs="宋体" w:hint="eastAsia"/>
          <w:sz w:val="24"/>
          <w:szCs w:val="24"/>
        </w:rPr>
        <w:t>学校将据此开展评审工作，按照教委限额要求推荐申报。</w:t>
      </w:r>
    </w:p>
    <w:p w14:paraId="1EF3E429" w14:textId="3A9677FB" w:rsidR="00C27832" w:rsidRPr="00C27832" w:rsidRDefault="00C27832" w:rsidP="00C27832">
      <w:pPr>
        <w:spacing w:line="360" w:lineRule="auto"/>
        <w:ind w:firstLineChars="200" w:firstLine="480"/>
        <w:rPr>
          <w:rFonts w:ascii="宋体" w:eastAsia="宋体" w:hAnsi="宋体" w:cs="宋体" w:hint="eastAsia"/>
          <w:b/>
          <w:bCs/>
          <w:sz w:val="24"/>
          <w:szCs w:val="24"/>
        </w:rPr>
      </w:pPr>
      <w:r w:rsidRPr="00C27832">
        <w:rPr>
          <w:rFonts w:ascii="宋体" w:eastAsia="宋体" w:hAnsi="宋体" w:cs="宋体" w:hint="eastAsia"/>
          <w:b/>
          <w:bCs/>
          <w:sz w:val="24"/>
          <w:szCs w:val="24"/>
        </w:rPr>
        <w:t>四、项目评审</w:t>
      </w:r>
    </w:p>
    <w:p w14:paraId="121EC51B" w14:textId="3AD79081" w:rsidR="00090563" w:rsidRDefault="00C27832" w:rsidP="00C27832">
      <w:pPr>
        <w:spacing w:line="360" w:lineRule="auto"/>
        <w:ind w:firstLineChars="200" w:firstLine="480"/>
        <w:rPr>
          <w:rFonts w:ascii="宋体" w:eastAsia="宋体" w:hAnsi="宋体" w:cs="宋体"/>
          <w:sz w:val="24"/>
          <w:szCs w:val="24"/>
        </w:rPr>
      </w:pPr>
      <w:r w:rsidRPr="00C27832">
        <w:rPr>
          <w:rFonts w:ascii="宋体" w:eastAsia="宋体" w:hAnsi="宋体" w:cs="宋体" w:hint="eastAsia"/>
          <w:sz w:val="24"/>
          <w:szCs w:val="24"/>
        </w:rPr>
        <w:t>市教委将组织专家对项目进行评审，项目实际经费以评审核定金额为准，采取“一次核定，分年拨付”的方式。项目经费包括直接费用和间接费用两部分，经费使用管理按照《上海市市级教育财政科研类项目经费管理办法（2023年修订）》（沪教委科〔2023〕53号）执行。</w:t>
      </w:r>
    </w:p>
    <w:p w14:paraId="2EF7754B" w14:textId="77777777" w:rsidR="005B3F3B" w:rsidRDefault="005B3F3B" w:rsidP="00C27832">
      <w:pPr>
        <w:spacing w:line="360" w:lineRule="auto"/>
        <w:ind w:firstLineChars="200" w:firstLine="480"/>
        <w:rPr>
          <w:rFonts w:ascii="宋体" w:eastAsia="宋体" w:hAnsi="宋体" w:cs="宋体"/>
          <w:sz w:val="24"/>
          <w:szCs w:val="24"/>
        </w:rPr>
      </w:pPr>
    </w:p>
    <w:p w14:paraId="603A3471" w14:textId="77777777" w:rsidR="005B3F3B" w:rsidRDefault="005B3F3B" w:rsidP="00C27832">
      <w:pPr>
        <w:spacing w:line="360" w:lineRule="auto"/>
        <w:ind w:firstLineChars="200" w:firstLine="480"/>
        <w:rPr>
          <w:rFonts w:ascii="宋体" w:eastAsia="宋体" w:hAnsi="宋体" w:cs="宋体"/>
          <w:sz w:val="24"/>
          <w:szCs w:val="24"/>
        </w:rPr>
      </w:pPr>
    </w:p>
    <w:p w14:paraId="35F7D3C6" w14:textId="77777777" w:rsidR="005B3F3B" w:rsidRDefault="005B3F3B" w:rsidP="00C27832">
      <w:pPr>
        <w:spacing w:line="360" w:lineRule="auto"/>
        <w:ind w:firstLineChars="200" w:firstLine="480"/>
        <w:rPr>
          <w:rFonts w:ascii="宋体" w:eastAsia="宋体" w:hAnsi="宋体" w:cs="宋体"/>
          <w:sz w:val="24"/>
          <w:szCs w:val="24"/>
        </w:rPr>
      </w:pPr>
    </w:p>
    <w:p w14:paraId="09B9B5A4" w14:textId="5AF5731D" w:rsidR="005B3F3B" w:rsidRDefault="005B3F3B" w:rsidP="00C27832">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 xml:space="preserve">                                             </w:t>
      </w:r>
      <w:r w:rsidR="00D45FA9">
        <w:rPr>
          <w:rFonts w:ascii="宋体" w:eastAsia="宋体" w:hAnsi="宋体" w:cs="宋体" w:hint="eastAsia"/>
          <w:sz w:val="24"/>
          <w:szCs w:val="24"/>
        </w:rPr>
        <w:t xml:space="preserve"> </w:t>
      </w:r>
      <w:r w:rsidR="000C3AEA">
        <w:rPr>
          <w:rFonts w:ascii="宋体" w:eastAsia="宋体" w:hAnsi="宋体" w:cs="宋体" w:hint="eastAsia"/>
          <w:sz w:val="24"/>
          <w:szCs w:val="24"/>
        </w:rPr>
        <w:t xml:space="preserve"> </w:t>
      </w:r>
      <w:r>
        <w:rPr>
          <w:rFonts w:ascii="宋体" w:eastAsia="宋体" w:hAnsi="宋体" w:cs="宋体" w:hint="eastAsia"/>
          <w:sz w:val="24"/>
          <w:szCs w:val="24"/>
        </w:rPr>
        <w:t>科技处</w:t>
      </w:r>
    </w:p>
    <w:p w14:paraId="1EF6322F" w14:textId="33253C48" w:rsidR="005B3F3B" w:rsidRPr="005B3F3B" w:rsidRDefault="005B3F3B" w:rsidP="00C27832">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 xml:space="preserve">                                            2025年5月21日</w:t>
      </w:r>
    </w:p>
    <w:p w14:paraId="6D9D51CC" w14:textId="05817EF6" w:rsidR="006E4918" w:rsidRPr="00527FB1" w:rsidRDefault="005B3F3B" w:rsidP="00527FB1">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 xml:space="preserve">  </w:t>
      </w:r>
    </w:p>
    <w:sectPr w:rsidR="006E4918" w:rsidRPr="00527F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A533C" w14:textId="77777777" w:rsidR="00EA7CAD" w:rsidRDefault="00EA7CAD" w:rsidP="00090563">
      <w:pPr>
        <w:rPr>
          <w:rFonts w:hint="eastAsia"/>
        </w:rPr>
      </w:pPr>
      <w:r>
        <w:separator/>
      </w:r>
    </w:p>
  </w:endnote>
  <w:endnote w:type="continuationSeparator" w:id="0">
    <w:p w14:paraId="7A1949DB" w14:textId="77777777" w:rsidR="00EA7CAD" w:rsidRDefault="00EA7CAD" w:rsidP="0009056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21002A87" w:usb1="298F0000" w:usb2="00000016"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AA3D1" w14:textId="77777777" w:rsidR="00EA7CAD" w:rsidRDefault="00EA7CAD" w:rsidP="00090563">
      <w:pPr>
        <w:rPr>
          <w:rFonts w:hint="eastAsia"/>
        </w:rPr>
      </w:pPr>
      <w:r>
        <w:separator/>
      </w:r>
    </w:p>
  </w:footnote>
  <w:footnote w:type="continuationSeparator" w:id="0">
    <w:p w14:paraId="6F62C4AA" w14:textId="77777777" w:rsidR="00EA7CAD" w:rsidRDefault="00EA7CAD" w:rsidP="00090563">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34C"/>
    <w:rsid w:val="00090563"/>
    <w:rsid w:val="000B59A5"/>
    <w:rsid w:val="000C3AEA"/>
    <w:rsid w:val="000E34D0"/>
    <w:rsid w:val="001320C8"/>
    <w:rsid w:val="00254ABA"/>
    <w:rsid w:val="004D5AB2"/>
    <w:rsid w:val="00527FB1"/>
    <w:rsid w:val="0057134C"/>
    <w:rsid w:val="0059404E"/>
    <w:rsid w:val="005B3F3B"/>
    <w:rsid w:val="00662549"/>
    <w:rsid w:val="006E4918"/>
    <w:rsid w:val="007101CB"/>
    <w:rsid w:val="00737AD9"/>
    <w:rsid w:val="00A552BC"/>
    <w:rsid w:val="00C27832"/>
    <w:rsid w:val="00D45FA9"/>
    <w:rsid w:val="00E05A29"/>
    <w:rsid w:val="00EA7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BEF46"/>
  <w15:chartTrackingRefBased/>
  <w15:docId w15:val="{F448DA11-7AA3-43DC-B6F1-C95AB7B14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7134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57134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7134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57134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57134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57134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57134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7134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7134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7134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57134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57134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57134C"/>
    <w:rPr>
      <w:rFonts w:cstheme="majorBidi"/>
      <w:color w:val="0F4761" w:themeColor="accent1" w:themeShade="BF"/>
      <w:sz w:val="28"/>
      <w:szCs w:val="28"/>
    </w:rPr>
  </w:style>
  <w:style w:type="character" w:customStyle="1" w:styleId="50">
    <w:name w:val="标题 5 字符"/>
    <w:basedOn w:val="a0"/>
    <w:link w:val="5"/>
    <w:uiPriority w:val="9"/>
    <w:semiHidden/>
    <w:rsid w:val="0057134C"/>
    <w:rPr>
      <w:rFonts w:cstheme="majorBidi"/>
      <w:color w:val="0F4761" w:themeColor="accent1" w:themeShade="BF"/>
      <w:sz w:val="24"/>
      <w:szCs w:val="24"/>
    </w:rPr>
  </w:style>
  <w:style w:type="character" w:customStyle="1" w:styleId="60">
    <w:name w:val="标题 6 字符"/>
    <w:basedOn w:val="a0"/>
    <w:link w:val="6"/>
    <w:uiPriority w:val="9"/>
    <w:semiHidden/>
    <w:rsid w:val="0057134C"/>
    <w:rPr>
      <w:rFonts w:cstheme="majorBidi"/>
      <w:b/>
      <w:bCs/>
      <w:color w:val="0F4761" w:themeColor="accent1" w:themeShade="BF"/>
    </w:rPr>
  </w:style>
  <w:style w:type="character" w:customStyle="1" w:styleId="70">
    <w:name w:val="标题 7 字符"/>
    <w:basedOn w:val="a0"/>
    <w:link w:val="7"/>
    <w:uiPriority w:val="9"/>
    <w:semiHidden/>
    <w:rsid w:val="0057134C"/>
    <w:rPr>
      <w:rFonts w:cstheme="majorBidi"/>
      <w:b/>
      <w:bCs/>
      <w:color w:val="595959" w:themeColor="text1" w:themeTint="A6"/>
    </w:rPr>
  </w:style>
  <w:style w:type="character" w:customStyle="1" w:styleId="80">
    <w:name w:val="标题 8 字符"/>
    <w:basedOn w:val="a0"/>
    <w:link w:val="8"/>
    <w:uiPriority w:val="9"/>
    <w:semiHidden/>
    <w:rsid w:val="0057134C"/>
    <w:rPr>
      <w:rFonts w:cstheme="majorBidi"/>
      <w:color w:val="595959" w:themeColor="text1" w:themeTint="A6"/>
    </w:rPr>
  </w:style>
  <w:style w:type="character" w:customStyle="1" w:styleId="90">
    <w:name w:val="标题 9 字符"/>
    <w:basedOn w:val="a0"/>
    <w:link w:val="9"/>
    <w:uiPriority w:val="9"/>
    <w:semiHidden/>
    <w:rsid w:val="0057134C"/>
    <w:rPr>
      <w:rFonts w:eastAsiaTheme="majorEastAsia" w:cstheme="majorBidi"/>
      <w:color w:val="595959" w:themeColor="text1" w:themeTint="A6"/>
    </w:rPr>
  </w:style>
  <w:style w:type="paragraph" w:styleId="a3">
    <w:name w:val="Title"/>
    <w:basedOn w:val="a"/>
    <w:next w:val="a"/>
    <w:link w:val="a4"/>
    <w:uiPriority w:val="10"/>
    <w:qFormat/>
    <w:rsid w:val="0057134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7134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7134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7134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7134C"/>
    <w:pPr>
      <w:spacing w:before="160" w:after="160"/>
      <w:jc w:val="center"/>
    </w:pPr>
    <w:rPr>
      <w:i/>
      <w:iCs/>
      <w:color w:val="404040" w:themeColor="text1" w:themeTint="BF"/>
    </w:rPr>
  </w:style>
  <w:style w:type="character" w:customStyle="1" w:styleId="a8">
    <w:name w:val="引用 字符"/>
    <w:basedOn w:val="a0"/>
    <w:link w:val="a7"/>
    <w:uiPriority w:val="29"/>
    <w:rsid w:val="0057134C"/>
    <w:rPr>
      <w:i/>
      <w:iCs/>
      <w:color w:val="404040" w:themeColor="text1" w:themeTint="BF"/>
    </w:rPr>
  </w:style>
  <w:style w:type="paragraph" w:styleId="a9">
    <w:name w:val="List Paragraph"/>
    <w:basedOn w:val="a"/>
    <w:uiPriority w:val="34"/>
    <w:qFormat/>
    <w:rsid w:val="0057134C"/>
    <w:pPr>
      <w:ind w:left="720"/>
      <w:contextualSpacing/>
    </w:pPr>
  </w:style>
  <w:style w:type="character" w:styleId="aa">
    <w:name w:val="Intense Emphasis"/>
    <w:basedOn w:val="a0"/>
    <w:uiPriority w:val="21"/>
    <w:qFormat/>
    <w:rsid w:val="0057134C"/>
    <w:rPr>
      <w:i/>
      <w:iCs/>
      <w:color w:val="0F4761" w:themeColor="accent1" w:themeShade="BF"/>
    </w:rPr>
  </w:style>
  <w:style w:type="paragraph" w:styleId="ab">
    <w:name w:val="Intense Quote"/>
    <w:basedOn w:val="a"/>
    <w:next w:val="a"/>
    <w:link w:val="ac"/>
    <w:uiPriority w:val="30"/>
    <w:qFormat/>
    <w:rsid w:val="005713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57134C"/>
    <w:rPr>
      <w:i/>
      <w:iCs/>
      <w:color w:val="0F4761" w:themeColor="accent1" w:themeShade="BF"/>
    </w:rPr>
  </w:style>
  <w:style w:type="character" w:styleId="ad">
    <w:name w:val="Intense Reference"/>
    <w:basedOn w:val="a0"/>
    <w:uiPriority w:val="32"/>
    <w:qFormat/>
    <w:rsid w:val="0057134C"/>
    <w:rPr>
      <w:b/>
      <w:bCs/>
      <w:smallCaps/>
      <w:color w:val="0F4761" w:themeColor="accent1" w:themeShade="BF"/>
      <w:spacing w:val="5"/>
    </w:rPr>
  </w:style>
  <w:style w:type="paragraph" w:styleId="ae">
    <w:name w:val="header"/>
    <w:basedOn w:val="a"/>
    <w:link w:val="af"/>
    <w:uiPriority w:val="99"/>
    <w:unhideWhenUsed/>
    <w:rsid w:val="00090563"/>
    <w:pPr>
      <w:tabs>
        <w:tab w:val="center" w:pos="4153"/>
        <w:tab w:val="right" w:pos="8306"/>
      </w:tabs>
      <w:snapToGrid w:val="0"/>
      <w:jc w:val="center"/>
    </w:pPr>
    <w:rPr>
      <w:sz w:val="18"/>
      <w:szCs w:val="18"/>
    </w:rPr>
  </w:style>
  <w:style w:type="character" w:customStyle="1" w:styleId="af">
    <w:name w:val="页眉 字符"/>
    <w:basedOn w:val="a0"/>
    <w:link w:val="ae"/>
    <w:uiPriority w:val="99"/>
    <w:rsid w:val="00090563"/>
    <w:rPr>
      <w:sz w:val="18"/>
      <w:szCs w:val="18"/>
    </w:rPr>
  </w:style>
  <w:style w:type="paragraph" w:styleId="af0">
    <w:name w:val="footer"/>
    <w:basedOn w:val="a"/>
    <w:link w:val="af1"/>
    <w:uiPriority w:val="99"/>
    <w:unhideWhenUsed/>
    <w:rsid w:val="00090563"/>
    <w:pPr>
      <w:tabs>
        <w:tab w:val="center" w:pos="4153"/>
        <w:tab w:val="right" w:pos="8306"/>
      </w:tabs>
      <w:snapToGrid w:val="0"/>
      <w:jc w:val="left"/>
    </w:pPr>
    <w:rPr>
      <w:sz w:val="18"/>
      <w:szCs w:val="18"/>
    </w:rPr>
  </w:style>
  <w:style w:type="character" w:customStyle="1" w:styleId="af1">
    <w:name w:val="页脚 字符"/>
    <w:basedOn w:val="a0"/>
    <w:link w:val="af0"/>
    <w:uiPriority w:val="99"/>
    <w:rsid w:val="000905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975034">
      <w:bodyDiv w:val="1"/>
      <w:marLeft w:val="0"/>
      <w:marRight w:val="0"/>
      <w:marTop w:val="0"/>
      <w:marBottom w:val="0"/>
      <w:divBdr>
        <w:top w:val="none" w:sz="0" w:space="0" w:color="auto"/>
        <w:left w:val="none" w:sz="0" w:space="0" w:color="auto"/>
        <w:bottom w:val="none" w:sz="0" w:space="0" w:color="auto"/>
        <w:right w:val="none" w:sz="0" w:space="0" w:color="auto"/>
      </w:divBdr>
    </w:div>
    <w:div w:id="462504881">
      <w:bodyDiv w:val="1"/>
      <w:marLeft w:val="0"/>
      <w:marRight w:val="0"/>
      <w:marTop w:val="0"/>
      <w:marBottom w:val="0"/>
      <w:divBdr>
        <w:top w:val="none" w:sz="0" w:space="0" w:color="auto"/>
        <w:left w:val="none" w:sz="0" w:space="0" w:color="auto"/>
        <w:bottom w:val="none" w:sz="0" w:space="0" w:color="auto"/>
        <w:right w:val="none" w:sz="0" w:space="0" w:color="auto"/>
      </w:divBdr>
    </w:div>
    <w:div w:id="833185217">
      <w:bodyDiv w:val="1"/>
      <w:marLeft w:val="0"/>
      <w:marRight w:val="0"/>
      <w:marTop w:val="0"/>
      <w:marBottom w:val="0"/>
      <w:divBdr>
        <w:top w:val="none" w:sz="0" w:space="0" w:color="auto"/>
        <w:left w:val="none" w:sz="0" w:space="0" w:color="auto"/>
        <w:bottom w:val="none" w:sz="0" w:space="0" w:color="auto"/>
        <w:right w:val="none" w:sz="0" w:space="0" w:color="auto"/>
      </w:divBdr>
    </w:div>
    <w:div w:id="130242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302</Words>
  <Characters>1723</Characters>
  <Application>Microsoft Office Word</Application>
  <DocSecurity>0</DocSecurity>
  <Lines>14</Lines>
  <Paragraphs>4</Paragraphs>
  <ScaleCrop>false</ScaleCrop>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17</cp:revision>
  <dcterms:created xsi:type="dcterms:W3CDTF">2025-05-20T09:38:00Z</dcterms:created>
  <dcterms:modified xsi:type="dcterms:W3CDTF">2025-05-20T10:40:00Z</dcterms:modified>
</cp:coreProperties>
</file>