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47C" w:rsidRDefault="00DE147C" w:rsidP="003214CF">
      <w:pPr>
        <w:spacing w:line="320" w:lineRule="exact"/>
        <w:jc w:val="center"/>
        <w:rPr>
          <w:b/>
          <w:sz w:val="32"/>
          <w:szCs w:val="32"/>
        </w:rPr>
      </w:pPr>
    </w:p>
    <w:p w:rsidR="004433B3" w:rsidRPr="003214CF" w:rsidRDefault="0096504F" w:rsidP="003214CF">
      <w:pPr>
        <w:spacing w:line="320" w:lineRule="exact"/>
        <w:jc w:val="center"/>
        <w:rPr>
          <w:b/>
          <w:sz w:val="32"/>
          <w:szCs w:val="32"/>
        </w:rPr>
      </w:pPr>
      <w:r w:rsidRPr="003214CF">
        <w:rPr>
          <w:rFonts w:hint="eastAsia"/>
          <w:b/>
          <w:sz w:val="32"/>
          <w:szCs w:val="32"/>
        </w:rPr>
        <w:t>毕业生</w:t>
      </w:r>
      <w:r w:rsidR="007A11EA" w:rsidRPr="003214CF">
        <w:rPr>
          <w:rFonts w:hint="eastAsia"/>
          <w:b/>
          <w:sz w:val="32"/>
          <w:szCs w:val="32"/>
        </w:rPr>
        <w:t>就业工作须知</w:t>
      </w:r>
    </w:p>
    <w:p w:rsidR="003214CF" w:rsidRPr="003214CF" w:rsidRDefault="003214CF" w:rsidP="003214CF">
      <w:pPr>
        <w:spacing w:line="320" w:lineRule="exact"/>
        <w:rPr>
          <w:b/>
          <w:sz w:val="32"/>
          <w:szCs w:val="32"/>
        </w:rPr>
      </w:pPr>
    </w:p>
    <w:p w:rsidR="00C22F5A" w:rsidRPr="003214CF" w:rsidRDefault="00DA2568" w:rsidP="003214CF">
      <w:pPr>
        <w:spacing w:line="320" w:lineRule="exact"/>
        <w:rPr>
          <w:b/>
          <w:sz w:val="28"/>
          <w:szCs w:val="28"/>
        </w:rPr>
      </w:pPr>
      <w:r w:rsidRPr="003214CF">
        <w:rPr>
          <w:rFonts w:hint="eastAsia"/>
          <w:b/>
          <w:sz w:val="28"/>
          <w:szCs w:val="28"/>
        </w:rPr>
        <w:t>一、毕业生</w:t>
      </w:r>
      <w:r w:rsidR="00495118" w:rsidRPr="003214CF">
        <w:rPr>
          <w:rFonts w:hint="eastAsia"/>
          <w:b/>
          <w:sz w:val="28"/>
          <w:szCs w:val="28"/>
        </w:rPr>
        <w:t>的</w:t>
      </w:r>
      <w:r w:rsidRPr="003214CF">
        <w:rPr>
          <w:rFonts w:hint="eastAsia"/>
          <w:b/>
          <w:sz w:val="28"/>
          <w:szCs w:val="28"/>
        </w:rPr>
        <w:t>相关</w:t>
      </w:r>
      <w:r w:rsidR="001A2EF9" w:rsidRPr="003214CF">
        <w:rPr>
          <w:rFonts w:hint="eastAsia"/>
          <w:b/>
          <w:sz w:val="28"/>
          <w:szCs w:val="28"/>
        </w:rPr>
        <w:t>基本概念</w:t>
      </w:r>
    </w:p>
    <w:p w:rsidR="00C22F5A" w:rsidRPr="001A5124" w:rsidRDefault="001A2EF9" w:rsidP="003214CF">
      <w:pPr>
        <w:pStyle w:val="a5"/>
        <w:numPr>
          <w:ilvl w:val="0"/>
          <w:numId w:val="2"/>
        </w:numPr>
        <w:spacing w:line="320" w:lineRule="exact"/>
        <w:ind w:firstLineChars="0"/>
        <w:rPr>
          <w:szCs w:val="21"/>
        </w:rPr>
      </w:pPr>
      <w:r w:rsidRPr="001A5124">
        <w:rPr>
          <w:rFonts w:hint="eastAsia"/>
          <w:szCs w:val="21"/>
        </w:rPr>
        <w:t>毕业生的概念</w:t>
      </w:r>
    </w:p>
    <w:p w:rsidR="001A5124" w:rsidRDefault="001A5124" w:rsidP="003214CF">
      <w:pPr>
        <w:pStyle w:val="a5"/>
        <w:spacing w:line="320" w:lineRule="exact"/>
        <w:ind w:left="357" w:firstLineChars="0" w:firstLine="0"/>
        <w:rPr>
          <w:szCs w:val="21"/>
        </w:rPr>
      </w:pPr>
      <w:r w:rsidRPr="001A5124">
        <w:rPr>
          <w:rFonts w:hint="eastAsia"/>
          <w:szCs w:val="21"/>
        </w:rPr>
        <w:t>毕业生指在学校规定年限内，修完教育教学计划规定内容，德、智、体已达到毕业要求，准予毕业，由学校发给毕业证书的学生。国家和上海市有关政策中提到的“毕业生”，一般特指列入国家统一招生计划、培养方式为“非定向”的普通高等学校、科研机构、中等专业学校的毕业生。定向、委培、成人教育、自学考试、远程教育等其他培养方式的毕业生以及留学归国人员按有关政策执行。</w:t>
      </w:r>
    </w:p>
    <w:p w:rsidR="00C32FB1" w:rsidRPr="001A5124" w:rsidRDefault="00C32FB1" w:rsidP="003214CF">
      <w:pPr>
        <w:pStyle w:val="a5"/>
        <w:spacing w:line="320" w:lineRule="exact"/>
        <w:ind w:left="360" w:firstLineChars="0" w:firstLine="0"/>
        <w:rPr>
          <w:szCs w:val="21"/>
        </w:rPr>
      </w:pPr>
    </w:p>
    <w:p w:rsidR="00C22F5A" w:rsidRPr="001A5124" w:rsidRDefault="001A2EF9" w:rsidP="003214CF">
      <w:pPr>
        <w:pStyle w:val="a5"/>
        <w:numPr>
          <w:ilvl w:val="0"/>
          <w:numId w:val="2"/>
        </w:numPr>
        <w:spacing w:line="320" w:lineRule="exact"/>
        <w:ind w:firstLineChars="0"/>
        <w:rPr>
          <w:szCs w:val="21"/>
        </w:rPr>
      </w:pPr>
      <w:r w:rsidRPr="001A5124">
        <w:rPr>
          <w:rFonts w:hint="eastAsia"/>
          <w:szCs w:val="21"/>
        </w:rPr>
        <w:t>结业生、</w:t>
      </w:r>
      <w:proofErr w:type="gramStart"/>
      <w:r w:rsidRPr="001A5124">
        <w:rPr>
          <w:rFonts w:hint="eastAsia"/>
          <w:szCs w:val="21"/>
        </w:rPr>
        <w:t>肄业</w:t>
      </w:r>
      <w:proofErr w:type="gramEnd"/>
      <w:r w:rsidRPr="001A5124">
        <w:rPr>
          <w:rFonts w:hint="eastAsia"/>
          <w:szCs w:val="21"/>
        </w:rPr>
        <w:t>生的概念</w:t>
      </w:r>
    </w:p>
    <w:p w:rsidR="001A5124" w:rsidRPr="001A5124" w:rsidRDefault="001A5124" w:rsidP="003214CF">
      <w:pPr>
        <w:pStyle w:val="a5"/>
        <w:spacing w:line="320" w:lineRule="exact"/>
        <w:ind w:left="360" w:firstLineChars="0" w:firstLine="0"/>
        <w:rPr>
          <w:szCs w:val="21"/>
        </w:rPr>
      </w:pPr>
      <w:proofErr w:type="gramStart"/>
      <w:r w:rsidRPr="001A5124">
        <w:rPr>
          <w:rFonts w:hint="eastAsia"/>
          <w:szCs w:val="21"/>
        </w:rPr>
        <w:t>结业生指学校</w:t>
      </w:r>
      <w:proofErr w:type="gramEnd"/>
      <w:r w:rsidRPr="001A5124">
        <w:rPr>
          <w:rFonts w:hint="eastAsia"/>
          <w:szCs w:val="21"/>
        </w:rPr>
        <w:t>规定年限内，修完教育教学计划规定内容，未达到毕业要求，准予结业，由学校发给结业证书的学生。结业后是否可以补考、重修或者补作毕业设计、论文、答辩，以及是否颁发毕业证书，由学校规定。对合格后颁发的毕业证书，毕业时间按发证日期填写。</w:t>
      </w:r>
    </w:p>
    <w:p w:rsidR="001A5124" w:rsidRPr="001A5124" w:rsidRDefault="001A5124" w:rsidP="003214CF">
      <w:pPr>
        <w:pStyle w:val="a5"/>
        <w:spacing w:line="320" w:lineRule="exact"/>
        <w:ind w:left="360" w:firstLineChars="0" w:firstLine="0"/>
        <w:rPr>
          <w:szCs w:val="21"/>
        </w:rPr>
      </w:pPr>
      <w:proofErr w:type="gramStart"/>
      <w:r w:rsidRPr="001A5124">
        <w:rPr>
          <w:rFonts w:hint="eastAsia"/>
          <w:szCs w:val="21"/>
        </w:rPr>
        <w:t>肄业</w:t>
      </w:r>
      <w:proofErr w:type="gramEnd"/>
      <w:r w:rsidRPr="001A5124">
        <w:rPr>
          <w:rFonts w:hint="eastAsia"/>
          <w:szCs w:val="21"/>
        </w:rPr>
        <w:t>生是指学满</w:t>
      </w:r>
      <w:proofErr w:type="gramStart"/>
      <w:r w:rsidRPr="001A5124">
        <w:rPr>
          <w:rFonts w:hint="eastAsia"/>
          <w:szCs w:val="21"/>
        </w:rPr>
        <w:t>一</w:t>
      </w:r>
      <w:proofErr w:type="gramEnd"/>
      <w:r w:rsidRPr="001A5124">
        <w:rPr>
          <w:rFonts w:hint="eastAsia"/>
          <w:szCs w:val="21"/>
        </w:rPr>
        <w:t>学年以上退学的学生，学校应当颁发</w:t>
      </w:r>
      <w:proofErr w:type="gramStart"/>
      <w:r w:rsidRPr="001A5124">
        <w:rPr>
          <w:rFonts w:hint="eastAsia"/>
          <w:szCs w:val="21"/>
        </w:rPr>
        <w:t>肄业</w:t>
      </w:r>
      <w:proofErr w:type="gramEnd"/>
      <w:r w:rsidRPr="001A5124">
        <w:rPr>
          <w:rFonts w:hint="eastAsia"/>
          <w:szCs w:val="21"/>
        </w:rPr>
        <w:t>证书。</w:t>
      </w:r>
    </w:p>
    <w:p w:rsidR="001A5124" w:rsidRPr="00354CD8" w:rsidRDefault="00354CD8" w:rsidP="003214CF">
      <w:pPr>
        <w:spacing w:line="320" w:lineRule="exact"/>
        <w:rPr>
          <w:szCs w:val="21"/>
        </w:rPr>
      </w:pPr>
      <w:r>
        <w:rPr>
          <w:rFonts w:hint="eastAsia"/>
          <w:szCs w:val="21"/>
        </w:rPr>
        <w:t xml:space="preserve">    </w:t>
      </w:r>
    </w:p>
    <w:p w:rsidR="001A5124" w:rsidRPr="001A5124" w:rsidRDefault="001A2EF9" w:rsidP="003214CF">
      <w:pPr>
        <w:pStyle w:val="a5"/>
        <w:numPr>
          <w:ilvl w:val="0"/>
          <w:numId w:val="2"/>
        </w:numPr>
        <w:spacing w:line="320" w:lineRule="exact"/>
        <w:ind w:firstLineChars="0"/>
        <w:rPr>
          <w:szCs w:val="21"/>
        </w:rPr>
      </w:pPr>
      <w:r w:rsidRPr="001A5124">
        <w:rPr>
          <w:rFonts w:hint="eastAsia"/>
          <w:szCs w:val="21"/>
        </w:rPr>
        <w:t>试用期的概念</w:t>
      </w:r>
    </w:p>
    <w:p w:rsidR="001A5124" w:rsidRPr="001A5124" w:rsidRDefault="001A5124" w:rsidP="003214CF">
      <w:pPr>
        <w:pStyle w:val="a5"/>
        <w:spacing w:line="320" w:lineRule="exact"/>
        <w:ind w:left="357" w:firstLineChars="0" w:firstLine="0"/>
        <w:rPr>
          <w:szCs w:val="21"/>
        </w:rPr>
      </w:pPr>
      <w:r w:rsidRPr="001A5124">
        <w:rPr>
          <w:rFonts w:hint="eastAsia"/>
          <w:szCs w:val="21"/>
        </w:rPr>
        <w:t>试用期是用人单位与毕业生在劳动合同中约定的相互适应的时间阶段。《中华人民共和国劳动合同法》规定：“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以完成一定工作任务为期限的劳动合同或者劳动合同期限不满二个月的，不得约定试用期。试用期包含在劳动合同期限内。劳动合同仅约定试用期的，试用期不成立，该期限为劳动合同期限。</w:t>
      </w:r>
    </w:p>
    <w:p w:rsidR="001A5124" w:rsidRPr="001A5124" w:rsidRDefault="001A5124" w:rsidP="003214CF">
      <w:pPr>
        <w:pStyle w:val="a5"/>
        <w:spacing w:line="320" w:lineRule="exact"/>
        <w:ind w:left="360" w:firstLineChars="0" w:firstLine="0"/>
        <w:rPr>
          <w:szCs w:val="21"/>
        </w:rPr>
      </w:pPr>
      <w:r w:rsidRPr="001A5124">
        <w:rPr>
          <w:rFonts w:hint="eastAsia"/>
          <w:szCs w:val="21"/>
        </w:rPr>
        <w:t>劳动者在试用期的工资不得低于本单位相同岗位</w:t>
      </w:r>
      <w:proofErr w:type="gramStart"/>
      <w:r w:rsidRPr="001A5124">
        <w:rPr>
          <w:rFonts w:hint="eastAsia"/>
          <w:szCs w:val="21"/>
        </w:rPr>
        <w:t>最</w:t>
      </w:r>
      <w:proofErr w:type="gramEnd"/>
      <w:r w:rsidRPr="001A5124">
        <w:rPr>
          <w:rFonts w:hint="eastAsia"/>
          <w:szCs w:val="21"/>
        </w:rPr>
        <w:t>低档工资或者劳动合同约定工资的百分之八十，并不得低于用人单位所在地的最低工资标准。”</w:t>
      </w:r>
    </w:p>
    <w:p w:rsidR="001A5124" w:rsidRPr="001A5124" w:rsidRDefault="001A5124" w:rsidP="003214CF">
      <w:pPr>
        <w:pStyle w:val="a5"/>
        <w:spacing w:line="320" w:lineRule="exact"/>
        <w:ind w:left="360" w:firstLineChars="0" w:firstLine="0"/>
        <w:rPr>
          <w:szCs w:val="21"/>
        </w:rPr>
      </w:pPr>
    </w:p>
    <w:p w:rsidR="00C22F5A" w:rsidRPr="001A5124" w:rsidRDefault="00C22F5A" w:rsidP="003214CF">
      <w:pPr>
        <w:pStyle w:val="a5"/>
        <w:numPr>
          <w:ilvl w:val="0"/>
          <w:numId w:val="2"/>
        </w:numPr>
        <w:spacing w:line="320" w:lineRule="exact"/>
        <w:ind w:firstLineChars="0"/>
        <w:rPr>
          <w:szCs w:val="21"/>
        </w:rPr>
      </w:pPr>
      <w:r w:rsidRPr="001A5124">
        <w:rPr>
          <w:rFonts w:hint="eastAsia"/>
          <w:szCs w:val="21"/>
        </w:rPr>
        <w:t>见习期</w:t>
      </w:r>
      <w:r w:rsidR="001A2EF9" w:rsidRPr="001A5124">
        <w:rPr>
          <w:rFonts w:hint="eastAsia"/>
          <w:szCs w:val="21"/>
        </w:rPr>
        <w:t>的概念</w:t>
      </w:r>
    </w:p>
    <w:p w:rsidR="001A5124" w:rsidRPr="001A5124" w:rsidRDefault="001A5124" w:rsidP="003214CF">
      <w:pPr>
        <w:pStyle w:val="a5"/>
        <w:spacing w:line="320" w:lineRule="exact"/>
        <w:ind w:left="360" w:firstLineChars="0" w:firstLine="0"/>
        <w:rPr>
          <w:szCs w:val="21"/>
        </w:rPr>
      </w:pPr>
      <w:r w:rsidRPr="001A5124">
        <w:rPr>
          <w:rFonts w:hint="eastAsia"/>
          <w:szCs w:val="21"/>
        </w:rPr>
        <w:t>根据原国家教委、劳动人事部《高等学校毕业生见习暂行办法》（（</w:t>
      </w:r>
      <w:r w:rsidRPr="001A5124">
        <w:rPr>
          <w:szCs w:val="21"/>
        </w:rPr>
        <w:t>87</w:t>
      </w:r>
      <w:r w:rsidRPr="001A5124">
        <w:rPr>
          <w:rFonts w:hint="eastAsia"/>
          <w:szCs w:val="21"/>
        </w:rPr>
        <w:t>）教学字</w:t>
      </w:r>
      <w:r w:rsidRPr="001A5124">
        <w:rPr>
          <w:rFonts w:hint="eastAsia"/>
          <w:szCs w:val="21"/>
        </w:rPr>
        <w:t>022</w:t>
      </w:r>
      <w:r w:rsidRPr="001A5124">
        <w:rPr>
          <w:rFonts w:hint="eastAsia"/>
          <w:szCs w:val="21"/>
        </w:rPr>
        <w:t>号）规定，高校毕业生到单位后需安排一年的见习期，一年期满后填写《大中专毕业生转正定级表》，办理转正定级手续。</w:t>
      </w:r>
    </w:p>
    <w:p w:rsidR="001A5124" w:rsidRPr="001A5124" w:rsidRDefault="001A5124" w:rsidP="003214CF">
      <w:pPr>
        <w:pStyle w:val="a5"/>
        <w:spacing w:line="320" w:lineRule="exact"/>
        <w:ind w:left="360" w:firstLineChars="0" w:firstLine="0"/>
        <w:rPr>
          <w:szCs w:val="21"/>
        </w:rPr>
      </w:pPr>
    </w:p>
    <w:p w:rsidR="00C22F5A" w:rsidRPr="001A5124" w:rsidRDefault="00C22F5A" w:rsidP="003214CF">
      <w:pPr>
        <w:pStyle w:val="a5"/>
        <w:numPr>
          <w:ilvl w:val="0"/>
          <w:numId w:val="2"/>
        </w:numPr>
        <w:spacing w:line="320" w:lineRule="exact"/>
        <w:ind w:firstLineChars="0"/>
        <w:rPr>
          <w:szCs w:val="21"/>
        </w:rPr>
      </w:pPr>
      <w:r w:rsidRPr="001A5124">
        <w:rPr>
          <w:rFonts w:hint="eastAsia"/>
          <w:szCs w:val="21"/>
        </w:rPr>
        <w:t>《毕业生就业推荐表》</w:t>
      </w:r>
      <w:r w:rsidR="001A2EF9" w:rsidRPr="001A5124">
        <w:rPr>
          <w:rFonts w:hint="eastAsia"/>
          <w:szCs w:val="21"/>
        </w:rPr>
        <w:t>的概念与作用</w:t>
      </w:r>
    </w:p>
    <w:p w:rsidR="001A5124" w:rsidRPr="001A5124" w:rsidRDefault="001A5124" w:rsidP="003214CF">
      <w:pPr>
        <w:pStyle w:val="a5"/>
        <w:spacing w:line="320" w:lineRule="exact"/>
        <w:ind w:left="357" w:firstLineChars="0" w:firstLine="0"/>
        <w:rPr>
          <w:szCs w:val="21"/>
        </w:rPr>
      </w:pPr>
      <w:r w:rsidRPr="001A5124">
        <w:rPr>
          <w:rFonts w:hint="eastAsia"/>
          <w:szCs w:val="21"/>
        </w:rPr>
        <w:t>《毕业生就业推荐表》是学校就业主管部门为应届毕业生求职择业出具的证明材料，由毕业院校或所在省（市）毕业就业工作主管部门统一制式，经由学校毕业生就业主管部门盖章后有效，主要包括毕业生姓名、性别、毕业院校、专业、学历、学制</w:t>
      </w:r>
      <w:r w:rsidRPr="001A5124">
        <w:rPr>
          <w:rFonts w:hint="eastAsia"/>
          <w:szCs w:val="21"/>
        </w:rPr>
        <w:t>=</w:t>
      </w:r>
      <w:r w:rsidRPr="001A5124">
        <w:rPr>
          <w:rFonts w:hint="eastAsia"/>
          <w:szCs w:val="21"/>
        </w:rPr>
        <w:t>培养方式、毕业时间、奖惩情况等内容，一般用于毕业生向用人单位自荐，以及用人单位向有关部门申报接收落户等行政审批手续。</w:t>
      </w:r>
    </w:p>
    <w:p w:rsidR="001A5124" w:rsidRPr="001A5124" w:rsidRDefault="001A5124" w:rsidP="003214CF">
      <w:pPr>
        <w:pStyle w:val="a5"/>
        <w:spacing w:line="320" w:lineRule="exact"/>
        <w:ind w:left="360" w:firstLineChars="0" w:firstLine="0"/>
        <w:rPr>
          <w:szCs w:val="21"/>
        </w:rPr>
      </w:pPr>
    </w:p>
    <w:p w:rsidR="00C22F5A" w:rsidRPr="001A5124" w:rsidRDefault="00C22F5A" w:rsidP="003214CF">
      <w:pPr>
        <w:pStyle w:val="a5"/>
        <w:numPr>
          <w:ilvl w:val="0"/>
          <w:numId w:val="2"/>
        </w:numPr>
        <w:spacing w:line="320" w:lineRule="exact"/>
        <w:ind w:firstLineChars="0"/>
        <w:rPr>
          <w:szCs w:val="21"/>
        </w:rPr>
      </w:pPr>
      <w:r w:rsidRPr="001A5124">
        <w:rPr>
          <w:rFonts w:hint="eastAsia"/>
          <w:szCs w:val="21"/>
        </w:rPr>
        <w:t>劳动合同</w:t>
      </w:r>
      <w:r w:rsidR="001A2EF9" w:rsidRPr="001A5124">
        <w:rPr>
          <w:rFonts w:hint="eastAsia"/>
          <w:szCs w:val="21"/>
        </w:rPr>
        <w:t>的概念与作用</w:t>
      </w:r>
    </w:p>
    <w:p w:rsidR="00CA77B6" w:rsidRDefault="001A5124" w:rsidP="003214CF">
      <w:pPr>
        <w:pStyle w:val="a5"/>
        <w:spacing w:line="320" w:lineRule="exact"/>
        <w:ind w:left="360" w:firstLineChars="0" w:firstLine="0"/>
        <w:rPr>
          <w:szCs w:val="21"/>
        </w:rPr>
      </w:pPr>
      <w:r w:rsidRPr="001A5124">
        <w:rPr>
          <w:rFonts w:hint="eastAsia"/>
          <w:szCs w:val="21"/>
        </w:rPr>
        <w:t>劳动合同是劳动者与用工单位之间确立劳动关系，明确双方权利和义务的协议。</w:t>
      </w:r>
    </w:p>
    <w:p w:rsidR="00CA77B6" w:rsidRDefault="001A5124" w:rsidP="003214CF">
      <w:pPr>
        <w:pStyle w:val="a5"/>
        <w:spacing w:line="320" w:lineRule="exact"/>
        <w:ind w:left="357" w:firstLineChars="0" w:firstLine="0"/>
        <w:rPr>
          <w:szCs w:val="21"/>
        </w:rPr>
      </w:pPr>
      <w:r w:rsidRPr="001A5124">
        <w:rPr>
          <w:rFonts w:hint="eastAsia"/>
          <w:szCs w:val="21"/>
        </w:rPr>
        <w:t>《劳动合同法》第</w:t>
      </w:r>
      <w:r w:rsidRPr="001A5124">
        <w:rPr>
          <w:rFonts w:hint="eastAsia"/>
          <w:szCs w:val="21"/>
        </w:rPr>
        <w:t>17</w:t>
      </w:r>
      <w:r w:rsidRPr="001A5124">
        <w:rPr>
          <w:rFonts w:hint="eastAsia"/>
          <w:szCs w:val="21"/>
        </w:rPr>
        <w:t>条规定，劳动合同应当具备以下条款：</w:t>
      </w:r>
    </w:p>
    <w:p w:rsidR="001A5124" w:rsidRPr="001A5124" w:rsidRDefault="001A5124" w:rsidP="003214CF">
      <w:pPr>
        <w:pStyle w:val="a5"/>
        <w:spacing w:line="320" w:lineRule="exact"/>
        <w:ind w:left="357" w:firstLineChars="0" w:firstLine="0"/>
        <w:rPr>
          <w:szCs w:val="21"/>
        </w:rPr>
      </w:pPr>
      <w:r w:rsidRPr="001A5124">
        <w:rPr>
          <w:rFonts w:hint="eastAsia"/>
          <w:szCs w:val="21"/>
        </w:rPr>
        <w:t>（</w:t>
      </w:r>
      <w:r w:rsidRPr="001A5124">
        <w:rPr>
          <w:rFonts w:hint="eastAsia"/>
          <w:szCs w:val="21"/>
        </w:rPr>
        <w:t>1</w:t>
      </w:r>
      <w:r w:rsidRPr="001A5124">
        <w:rPr>
          <w:rFonts w:hint="eastAsia"/>
          <w:szCs w:val="21"/>
        </w:rPr>
        <w:t>）用人单位的名称、住所和法定代表人或者主要负责人；</w:t>
      </w:r>
    </w:p>
    <w:p w:rsidR="001A5124" w:rsidRPr="001A5124" w:rsidRDefault="001A5124" w:rsidP="003214CF">
      <w:pPr>
        <w:pStyle w:val="a5"/>
        <w:spacing w:line="320" w:lineRule="exact"/>
        <w:ind w:left="360" w:firstLineChars="0" w:firstLine="0"/>
        <w:rPr>
          <w:szCs w:val="21"/>
        </w:rPr>
      </w:pPr>
      <w:r w:rsidRPr="001A5124">
        <w:rPr>
          <w:rFonts w:hint="eastAsia"/>
          <w:szCs w:val="21"/>
        </w:rPr>
        <w:t>（</w:t>
      </w:r>
      <w:r w:rsidRPr="001A5124">
        <w:rPr>
          <w:rFonts w:hint="eastAsia"/>
          <w:szCs w:val="21"/>
        </w:rPr>
        <w:t>2</w:t>
      </w:r>
      <w:r w:rsidRPr="001A5124">
        <w:rPr>
          <w:rFonts w:hint="eastAsia"/>
          <w:szCs w:val="21"/>
        </w:rPr>
        <w:t>）劳动者姓名、住址和居民身份证或者其他有效身份证件号码；</w:t>
      </w:r>
    </w:p>
    <w:p w:rsidR="001A5124" w:rsidRPr="001A5124" w:rsidRDefault="001A5124" w:rsidP="003214CF">
      <w:pPr>
        <w:pStyle w:val="a5"/>
        <w:spacing w:line="320" w:lineRule="exact"/>
        <w:ind w:left="360" w:firstLineChars="0" w:firstLine="0"/>
        <w:rPr>
          <w:szCs w:val="21"/>
        </w:rPr>
      </w:pPr>
      <w:r w:rsidRPr="001A5124">
        <w:rPr>
          <w:rFonts w:hint="eastAsia"/>
          <w:szCs w:val="21"/>
        </w:rPr>
        <w:lastRenderedPageBreak/>
        <w:t>（</w:t>
      </w:r>
      <w:r w:rsidRPr="001A5124">
        <w:rPr>
          <w:rFonts w:hint="eastAsia"/>
          <w:szCs w:val="21"/>
        </w:rPr>
        <w:t>3</w:t>
      </w:r>
      <w:r w:rsidRPr="001A5124">
        <w:rPr>
          <w:rFonts w:hint="eastAsia"/>
          <w:szCs w:val="21"/>
        </w:rPr>
        <w:t>）劳动合同期限；</w:t>
      </w:r>
    </w:p>
    <w:p w:rsidR="001A5124" w:rsidRPr="001A5124" w:rsidRDefault="001A5124" w:rsidP="003214CF">
      <w:pPr>
        <w:pStyle w:val="a5"/>
        <w:spacing w:line="320" w:lineRule="exact"/>
        <w:ind w:left="360" w:firstLineChars="0" w:firstLine="0"/>
        <w:rPr>
          <w:szCs w:val="21"/>
        </w:rPr>
      </w:pPr>
      <w:r w:rsidRPr="001A5124">
        <w:rPr>
          <w:rFonts w:hint="eastAsia"/>
          <w:szCs w:val="21"/>
        </w:rPr>
        <w:t>（</w:t>
      </w:r>
      <w:r w:rsidRPr="001A5124">
        <w:rPr>
          <w:rFonts w:hint="eastAsia"/>
          <w:szCs w:val="21"/>
        </w:rPr>
        <w:t>4</w:t>
      </w:r>
      <w:r w:rsidRPr="001A5124">
        <w:rPr>
          <w:rFonts w:hint="eastAsia"/>
          <w:szCs w:val="21"/>
        </w:rPr>
        <w:t>）工作内容和工作地点；</w:t>
      </w:r>
    </w:p>
    <w:p w:rsidR="001A5124" w:rsidRPr="001A5124" w:rsidRDefault="001A5124" w:rsidP="003214CF">
      <w:pPr>
        <w:pStyle w:val="a5"/>
        <w:spacing w:line="320" w:lineRule="exact"/>
        <w:ind w:left="360" w:firstLineChars="0" w:firstLine="0"/>
        <w:rPr>
          <w:szCs w:val="21"/>
        </w:rPr>
      </w:pPr>
      <w:r w:rsidRPr="001A5124">
        <w:rPr>
          <w:rFonts w:hint="eastAsia"/>
          <w:szCs w:val="21"/>
        </w:rPr>
        <w:t>（</w:t>
      </w:r>
      <w:r w:rsidRPr="001A5124">
        <w:rPr>
          <w:rFonts w:hint="eastAsia"/>
          <w:szCs w:val="21"/>
        </w:rPr>
        <w:t>5</w:t>
      </w:r>
      <w:r w:rsidRPr="001A5124">
        <w:rPr>
          <w:rFonts w:hint="eastAsia"/>
          <w:szCs w:val="21"/>
        </w:rPr>
        <w:t>）工作时间和休息休假；</w:t>
      </w:r>
    </w:p>
    <w:p w:rsidR="001A5124" w:rsidRPr="001A5124" w:rsidRDefault="001A5124" w:rsidP="003214CF">
      <w:pPr>
        <w:pStyle w:val="a5"/>
        <w:spacing w:line="320" w:lineRule="exact"/>
        <w:ind w:left="360" w:firstLineChars="0" w:firstLine="0"/>
        <w:rPr>
          <w:szCs w:val="21"/>
        </w:rPr>
      </w:pPr>
      <w:r w:rsidRPr="001A5124">
        <w:rPr>
          <w:rFonts w:hint="eastAsia"/>
          <w:szCs w:val="21"/>
        </w:rPr>
        <w:t>（</w:t>
      </w:r>
      <w:r w:rsidRPr="001A5124">
        <w:rPr>
          <w:rFonts w:hint="eastAsia"/>
          <w:szCs w:val="21"/>
        </w:rPr>
        <w:t>6</w:t>
      </w:r>
      <w:r w:rsidRPr="001A5124">
        <w:rPr>
          <w:rFonts w:hint="eastAsia"/>
          <w:szCs w:val="21"/>
        </w:rPr>
        <w:t>）劳动报酬；</w:t>
      </w:r>
    </w:p>
    <w:p w:rsidR="001A5124" w:rsidRPr="001A5124" w:rsidRDefault="001A5124" w:rsidP="003214CF">
      <w:pPr>
        <w:pStyle w:val="a5"/>
        <w:spacing w:line="320" w:lineRule="exact"/>
        <w:ind w:left="360" w:firstLineChars="0" w:firstLine="0"/>
        <w:rPr>
          <w:szCs w:val="21"/>
        </w:rPr>
      </w:pPr>
      <w:r w:rsidRPr="001A5124">
        <w:rPr>
          <w:rFonts w:hint="eastAsia"/>
          <w:szCs w:val="21"/>
        </w:rPr>
        <w:t>（</w:t>
      </w:r>
      <w:r w:rsidRPr="001A5124">
        <w:rPr>
          <w:rFonts w:hint="eastAsia"/>
          <w:szCs w:val="21"/>
        </w:rPr>
        <w:t>7</w:t>
      </w:r>
      <w:r w:rsidRPr="001A5124">
        <w:rPr>
          <w:rFonts w:hint="eastAsia"/>
          <w:szCs w:val="21"/>
        </w:rPr>
        <w:t>）社会保险；</w:t>
      </w:r>
    </w:p>
    <w:p w:rsidR="001A5124" w:rsidRPr="001A5124" w:rsidRDefault="001A5124" w:rsidP="003214CF">
      <w:pPr>
        <w:pStyle w:val="a5"/>
        <w:spacing w:line="320" w:lineRule="exact"/>
        <w:ind w:left="360" w:firstLineChars="0" w:firstLine="0"/>
        <w:rPr>
          <w:szCs w:val="21"/>
        </w:rPr>
      </w:pPr>
      <w:r w:rsidRPr="001A5124">
        <w:rPr>
          <w:rFonts w:hint="eastAsia"/>
          <w:szCs w:val="21"/>
        </w:rPr>
        <w:t>（</w:t>
      </w:r>
      <w:r w:rsidRPr="001A5124">
        <w:rPr>
          <w:rFonts w:hint="eastAsia"/>
          <w:szCs w:val="21"/>
        </w:rPr>
        <w:t>8</w:t>
      </w:r>
      <w:r w:rsidRPr="001A5124">
        <w:rPr>
          <w:rFonts w:hint="eastAsia"/>
          <w:szCs w:val="21"/>
        </w:rPr>
        <w:t>）劳动保护、劳动条件和职业危害防护；</w:t>
      </w:r>
    </w:p>
    <w:p w:rsidR="001A5124" w:rsidRPr="001A5124" w:rsidRDefault="001A5124" w:rsidP="003214CF">
      <w:pPr>
        <w:pStyle w:val="a5"/>
        <w:spacing w:line="320" w:lineRule="exact"/>
        <w:ind w:left="360" w:firstLineChars="0" w:firstLine="0"/>
        <w:rPr>
          <w:szCs w:val="21"/>
        </w:rPr>
      </w:pPr>
      <w:r w:rsidRPr="001A5124">
        <w:rPr>
          <w:rFonts w:hint="eastAsia"/>
          <w:szCs w:val="21"/>
        </w:rPr>
        <w:t>（</w:t>
      </w:r>
      <w:r w:rsidRPr="001A5124">
        <w:rPr>
          <w:rFonts w:hint="eastAsia"/>
          <w:szCs w:val="21"/>
        </w:rPr>
        <w:t>9</w:t>
      </w:r>
      <w:r w:rsidRPr="001A5124">
        <w:rPr>
          <w:rFonts w:hint="eastAsia"/>
          <w:szCs w:val="21"/>
        </w:rPr>
        <w:t>）法律、法规应当纳入劳动合同的其他事项。</w:t>
      </w:r>
    </w:p>
    <w:p w:rsidR="001A5124" w:rsidRPr="001A5124" w:rsidRDefault="001A5124" w:rsidP="003214CF">
      <w:pPr>
        <w:pStyle w:val="a5"/>
        <w:spacing w:line="320" w:lineRule="exact"/>
        <w:ind w:left="357" w:firstLineChars="0" w:firstLine="0"/>
        <w:rPr>
          <w:szCs w:val="21"/>
        </w:rPr>
      </w:pPr>
    </w:p>
    <w:p w:rsidR="00C22F5A" w:rsidRPr="001A5124" w:rsidRDefault="00C22F5A" w:rsidP="003214CF">
      <w:pPr>
        <w:pStyle w:val="a5"/>
        <w:numPr>
          <w:ilvl w:val="0"/>
          <w:numId w:val="2"/>
        </w:numPr>
        <w:spacing w:line="320" w:lineRule="exact"/>
        <w:ind w:firstLineChars="0"/>
        <w:rPr>
          <w:szCs w:val="21"/>
        </w:rPr>
      </w:pPr>
      <w:r w:rsidRPr="001A5124">
        <w:rPr>
          <w:rFonts w:hint="eastAsia"/>
          <w:szCs w:val="21"/>
        </w:rPr>
        <w:t>《就业协议书》与劳动合同</w:t>
      </w:r>
      <w:r w:rsidR="001A2EF9" w:rsidRPr="001A5124">
        <w:rPr>
          <w:rFonts w:hint="eastAsia"/>
          <w:szCs w:val="21"/>
        </w:rPr>
        <w:t>的区别</w:t>
      </w:r>
    </w:p>
    <w:p w:rsidR="001A5124" w:rsidRPr="001A5124" w:rsidRDefault="001A5124" w:rsidP="003214CF">
      <w:pPr>
        <w:pStyle w:val="a5"/>
        <w:spacing w:line="320" w:lineRule="exact"/>
        <w:ind w:left="360" w:firstLineChars="0" w:firstLine="0"/>
        <w:rPr>
          <w:szCs w:val="21"/>
        </w:rPr>
      </w:pPr>
      <w:r w:rsidRPr="001A5124">
        <w:rPr>
          <w:rFonts w:hint="eastAsia"/>
          <w:szCs w:val="21"/>
        </w:rPr>
        <w:t>（</w:t>
      </w:r>
      <w:r w:rsidRPr="001A5124">
        <w:rPr>
          <w:rFonts w:hint="eastAsia"/>
          <w:szCs w:val="21"/>
        </w:rPr>
        <w:t>1</w:t>
      </w:r>
      <w:r w:rsidRPr="001A5124">
        <w:rPr>
          <w:rFonts w:hint="eastAsia"/>
          <w:szCs w:val="21"/>
        </w:rPr>
        <w:t>）《就业协议书》由教育部制定样式，各省级毕业生就业主管部门印制，按照教育部关于《</w:t>
      </w:r>
      <w:r w:rsidRPr="001A5124">
        <w:rPr>
          <w:rFonts w:hint="eastAsia"/>
          <w:szCs w:val="21"/>
        </w:rPr>
        <w:t>&lt;</w:t>
      </w:r>
      <w:r w:rsidRPr="001A5124">
        <w:rPr>
          <w:rFonts w:hint="eastAsia"/>
          <w:szCs w:val="21"/>
        </w:rPr>
        <w:t>全国普通高等学校毕业生就业协议书</w:t>
      </w:r>
      <w:r w:rsidRPr="001A5124">
        <w:rPr>
          <w:rFonts w:hint="eastAsia"/>
          <w:szCs w:val="21"/>
        </w:rPr>
        <w:t>&gt;</w:t>
      </w:r>
      <w:r w:rsidRPr="001A5124">
        <w:rPr>
          <w:rFonts w:hint="eastAsia"/>
          <w:szCs w:val="21"/>
        </w:rPr>
        <w:t>管理办法》执行，上海地区高校使用的《就业协议书》是由上海市教育委员会印制的《上海高校毕业生、毕业研究生就业协议书》。《就业协议书》是三方主体，涉及培养院校、毕业生、用人单位（有的省份使用毕业生和用人单位两方协议）。劳动合同是根据《劳动合同法》的规定制定的双方合同，只涉及毕业生和用人单位。</w:t>
      </w:r>
    </w:p>
    <w:p w:rsidR="001A5124" w:rsidRPr="001A5124" w:rsidRDefault="001A5124" w:rsidP="003214CF">
      <w:pPr>
        <w:pStyle w:val="a5"/>
        <w:spacing w:line="320" w:lineRule="exact"/>
        <w:ind w:left="360" w:firstLineChars="0" w:firstLine="0"/>
        <w:rPr>
          <w:szCs w:val="21"/>
        </w:rPr>
      </w:pPr>
      <w:r w:rsidRPr="001A5124">
        <w:rPr>
          <w:rFonts w:hint="eastAsia"/>
          <w:szCs w:val="21"/>
        </w:rPr>
        <w:t>（</w:t>
      </w:r>
      <w:r w:rsidRPr="001A5124">
        <w:rPr>
          <w:rFonts w:hint="eastAsia"/>
          <w:szCs w:val="21"/>
        </w:rPr>
        <w:t>2</w:t>
      </w:r>
      <w:r w:rsidRPr="001A5124">
        <w:rPr>
          <w:rFonts w:hint="eastAsia"/>
          <w:szCs w:val="21"/>
        </w:rPr>
        <w:t>）《就业协议书》是普通高等学校毕业生和用人单位在正式确立劳动人事关系前，经双向选择，在规定期限内就确立就业关系、明确双方权利和义务</w:t>
      </w:r>
      <w:proofErr w:type="gramStart"/>
      <w:r w:rsidRPr="001A5124">
        <w:rPr>
          <w:rFonts w:hint="eastAsia"/>
          <w:szCs w:val="21"/>
        </w:rPr>
        <w:t>二达成</w:t>
      </w:r>
      <w:proofErr w:type="gramEnd"/>
      <w:r w:rsidRPr="001A5124">
        <w:rPr>
          <w:rFonts w:hint="eastAsia"/>
          <w:szCs w:val="21"/>
        </w:rPr>
        <w:t>的书面协议，是民事协议（民事合同）的一种；是用人单位确认毕业生相关信息真实可靠以及接收毕业生的重要凭据；是高校进行毕业生就业管理、编制就业方案以及毕业生办理就业落户手续等有关事项的重要依据。劳动合同更进一步确立了双方的权利和义务，其内容涉及劳动报酬、劳动保护、工作内容、具体劳动纪律、服务期限、违约责任等方面，内容更为具体，劳动权利义务更为明确。</w:t>
      </w:r>
    </w:p>
    <w:p w:rsidR="001A5124" w:rsidRPr="001A5124" w:rsidRDefault="001A5124" w:rsidP="003214CF">
      <w:pPr>
        <w:pStyle w:val="a5"/>
        <w:spacing w:line="320" w:lineRule="exact"/>
        <w:ind w:left="360" w:firstLineChars="0" w:firstLine="0"/>
        <w:rPr>
          <w:szCs w:val="21"/>
        </w:rPr>
      </w:pPr>
      <w:r w:rsidRPr="001A5124">
        <w:rPr>
          <w:rFonts w:hint="eastAsia"/>
          <w:szCs w:val="21"/>
        </w:rPr>
        <w:t>（</w:t>
      </w:r>
      <w:r w:rsidRPr="001A5124">
        <w:rPr>
          <w:rFonts w:hint="eastAsia"/>
          <w:szCs w:val="21"/>
        </w:rPr>
        <w:t>3</w:t>
      </w:r>
      <w:r w:rsidRPr="001A5124">
        <w:rPr>
          <w:rFonts w:hint="eastAsia"/>
          <w:szCs w:val="21"/>
        </w:rPr>
        <w:t>）《就业协议书》的签订一般先于劳动合同。</w:t>
      </w:r>
    </w:p>
    <w:p w:rsidR="001A5124" w:rsidRPr="001A5124" w:rsidRDefault="001A5124" w:rsidP="003214CF">
      <w:pPr>
        <w:pStyle w:val="a5"/>
        <w:spacing w:line="320" w:lineRule="exact"/>
        <w:ind w:left="360" w:firstLineChars="0" w:firstLine="0"/>
        <w:rPr>
          <w:szCs w:val="21"/>
        </w:rPr>
      </w:pPr>
      <w:r w:rsidRPr="001A5124">
        <w:rPr>
          <w:rFonts w:hint="eastAsia"/>
          <w:szCs w:val="21"/>
        </w:rPr>
        <w:t>（</w:t>
      </w:r>
      <w:r w:rsidRPr="001A5124">
        <w:rPr>
          <w:rFonts w:hint="eastAsia"/>
          <w:szCs w:val="21"/>
        </w:rPr>
        <w:t>4</w:t>
      </w:r>
      <w:r w:rsidRPr="001A5124">
        <w:rPr>
          <w:rFonts w:hint="eastAsia"/>
          <w:szCs w:val="21"/>
        </w:rPr>
        <w:t>）《就业协议书》自签订之日起至毕业生到单位报到、单位正式接收后自行终止；劳动合同的期限由用人单位确定。</w:t>
      </w:r>
    </w:p>
    <w:p w:rsidR="001A5124" w:rsidRPr="001A5124" w:rsidRDefault="001A5124" w:rsidP="003214CF">
      <w:pPr>
        <w:pStyle w:val="a5"/>
        <w:spacing w:line="320" w:lineRule="exact"/>
        <w:ind w:left="360" w:firstLineChars="0" w:firstLine="0"/>
        <w:rPr>
          <w:szCs w:val="21"/>
        </w:rPr>
      </w:pPr>
    </w:p>
    <w:p w:rsidR="00C22F5A" w:rsidRPr="001A5124" w:rsidRDefault="001A2EF9" w:rsidP="003214CF">
      <w:pPr>
        <w:pStyle w:val="a5"/>
        <w:numPr>
          <w:ilvl w:val="0"/>
          <w:numId w:val="2"/>
        </w:numPr>
        <w:spacing w:line="320" w:lineRule="exact"/>
        <w:ind w:firstLineChars="0"/>
        <w:rPr>
          <w:szCs w:val="21"/>
        </w:rPr>
      </w:pPr>
      <w:r w:rsidRPr="001A5124">
        <w:rPr>
          <w:rFonts w:hint="eastAsia"/>
          <w:szCs w:val="21"/>
        </w:rPr>
        <w:t>毕业生的生源所在地的概念</w:t>
      </w:r>
    </w:p>
    <w:p w:rsidR="001A5124" w:rsidRPr="001A5124" w:rsidRDefault="001A5124" w:rsidP="003214CF">
      <w:pPr>
        <w:pStyle w:val="a5"/>
        <w:spacing w:line="320" w:lineRule="exact"/>
        <w:ind w:left="360" w:firstLineChars="0" w:firstLine="0"/>
        <w:rPr>
          <w:szCs w:val="21"/>
        </w:rPr>
      </w:pPr>
      <w:r w:rsidRPr="001A5124">
        <w:rPr>
          <w:rFonts w:hint="eastAsia"/>
          <w:szCs w:val="21"/>
        </w:rPr>
        <w:t>毕业生参加统一入学考试前的户籍所在地为生源地。连续升学且中间没有因工作等原因间断的，以第一次参加升学考试时的户籍所在地为毕业生的生源地。如期间因工作等原因在其他省市正式落过户口，后继续升学的，其中间的落户地可作为生源地。毕业生在生源地以外地区就业并落实户口档案的，应获得就业单位所在省市有关部门的批准。回生源地就业则无此手续。毕业生离校时尚为落实工作的，其户口和人事档案关系一般应发回生源地，由生源地地方政府负责其离校后的就业服务工作。</w:t>
      </w:r>
    </w:p>
    <w:p w:rsidR="001A5124" w:rsidRPr="001A5124" w:rsidRDefault="001A5124" w:rsidP="003214CF">
      <w:pPr>
        <w:pStyle w:val="a5"/>
        <w:spacing w:line="320" w:lineRule="exact"/>
        <w:ind w:left="360" w:firstLineChars="0" w:firstLine="0"/>
        <w:rPr>
          <w:szCs w:val="21"/>
        </w:rPr>
      </w:pPr>
    </w:p>
    <w:p w:rsidR="00C22F5A" w:rsidRPr="001A5124" w:rsidRDefault="001A2EF9" w:rsidP="003214CF">
      <w:pPr>
        <w:pStyle w:val="a5"/>
        <w:numPr>
          <w:ilvl w:val="0"/>
          <w:numId w:val="2"/>
        </w:numPr>
        <w:spacing w:line="320" w:lineRule="exact"/>
        <w:ind w:firstLineChars="0"/>
        <w:rPr>
          <w:szCs w:val="21"/>
        </w:rPr>
      </w:pPr>
      <w:r w:rsidRPr="001A5124">
        <w:rPr>
          <w:rFonts w:hint="eastAsia"/>
          <w:szCs w:val="21"/>
        </w:rPr>
        <w:t>《就业报到证》的概念与作用</w:t>
      </w:r>
    </w:p>
    <w:p w:rsidR="001A5124" w:rsidRPr="001A5124" w:rsidRDefault="001A5124" w:rsidP="003214CF">
      <w:pPr>
        <w:pStyle w:val="a5"/>
        <w:spacing w:line="320" w:lineRule="exact"/>
        <w:ind w:left="360" w:firstLineChars="0" w:firstLine="0"/>
        <w:rPr>
          <w:szCs w:val="21"/>
        </w:rPr>
      </w:pPr>
      <w:r w:rsidRPr="001A5124">
        <w:rPr>
          <w:rFonts w:hint="eastAsia"/>
          <w:szCs w:val="21"/>
        </w:rPr>
        <w:t>《就业报到证》全称《全国普通高等学校本专科毕业生就业报到证》或《全国毕业研究生就业报到证》，在历史上曾有《统一分配工作报到证》、《派遣报到证》等名称。《就业报到证》是由教育部统一制式，毕业学院所在省、自治区、直辖市毕业生就业工作主管部门签发的毕业生有效证件。</w:t>
      </w:r>
    </w:p>
    <w:p w:rsidR="001A5124" w:rsidRPr="00EE7176" w:rsidRDefault="001A5124" w:rsidP="003214CF">
      <w:pPr>
        <w:pStyle w:val="a5"/>
        <w:spacing w:line="320" w:lineRule="exact"/>
        <w:ind w:left="360" w:firstLineChars="0" w:firstLine="0"/>
        <w:rPr>
          <w:szCs w:val="21"/>
        </w:rPr>
      </w:pPr>
      <w:r w:rsidRPr="001A5124">
        <w:rPr>
          <w:rFonts w:hint="eastAsia"/>
          <w:szCs w:val="21"/>
        </w:rPr>
        <w:t>《就业报到证》是列入国家统一招生计划的普通高等学校毕业生到单位报道的证明。</w:t>
      </w:r>
      <w:r w:rsidR="00EE7176" w:rsidRPr="00EE7176">
        <w:rPr>
          <w:szCs w:val="21"/>
        </w:rPr>
        <w:t>学校相关部门依据《报到证》为毕业生办理档案投递、组织关系转移和户籍迁移等手续，就业单位所在地</w:t>
      </w:r>
      <w:proofErr w:type="gramStart"/>
      <w:r w:rsidR="00EE7176" w:rsidRPr="00EE7176">
        <w:rPr>
          <w:szCs w:val="21"/>
        </w:rPr>
        <w:t>公安部门凭《报到证》</w:t>
      </w:r>
      <w:proofErr w:type="gramEnd"/>
      <w:r w:rsidR="00EE7176" w:rsidRPr="00EE7176">
        <w:rPr>
          <w:szCs w:val="21"/>
        </w:rPr>
        <w:t>为毕业生办理落户手续，就业单位凭《报到证》为毕业生办理相关工作手续。</w:t>
      </w:r>
    </w:p>
    <w:p w:rsidR="00EE7176" w:rsidRPr="001A5124" w:rsidRDefault="00EE7176" w:rsidP="003214CF">
      <w:pPr>
        <w:pStyle w:val="a5"/>
        <w:spacing w:line="320" w:lineRule="exact"/>
        <w:ind w:left="360" w:firstLineChars="0" w:firstLine="0"/>
        <w:rPr>
          <w:szCs w:val="21"/>
        </w:rPr>
      </w:pPr>
    </w:p>
    <w:p w:rsidR="00C22F5A" w:rsidRPr="001A5124" w:rsidRDefault="008D0C62" w:rsidP="003214CF">
      <w:pPr>
        <w:pStyle w:val="a5"/>
        <w:numPr>
          <w:ilvl w:val="0"/>
          <w:numId w:val="2"/>
        </w:numPr>
        <w:spacing w:line="320" w:lineRule="exact"/>
        <w:ind w:firstLineChars="0"/>
        <w:rPr>
          <w:szCs w:val="21"/>
        </w:rPr>
      </w:pPr>
      <w:r>
        <w:rPr>
          <w:rFonts w:hint="eastAsia"/>
          <w:szCs w:val="21"/>
        </w:rPr>
        <w:t xml:space="preserve"> </w:t>
      </w:r>
      <w:r w:rsidR="00C22F5A" w:rsidRPr="001A5124">
        <w:rPr>
          <w:rFonts w:hint="eastAsia"/>
          <w:szCs w:val="21"/>
        </w:rPr>
        <w:t>离校未就业学生的《就业报到证》</w:t>
      </w:r>
      <w:r w:rsidR="001A2EF9" w:rsidRPr="001A5124">
        <w:rPr>
          <w:rFonts w:hint="eastAsia"/>
          <w:szCs w:val="21"/>
        </w:rPr>
        <w:t>的</w:t>
      </w:r>
      <w:r w:rsidR="00C22F5A" w:rsidRPr="001A5124">
        <w:rPr>
          <w:rFonts w:hint="eastAsia"/>
          <w:szCs w:val="21"/>
        </w:rPr>
        <w:t>签发</w:t>
      </w:r>
    </w:p>
    <w:p w:rsidR="001A5124" w:rsidRPr="001A5124" w:rsidRDefault="001A5124" w:rsidP="003214CF">
      <w:pPr>
        <w:pStyle w:val="a5"/>
        <w:spacing w:line="320" w:lineRule="exact"/>
        <w:ind w:leftChars="221" w:left="464" w:firstLineChars="0" w:firstLine="0"/>
        <w:rPr>
          <w:szCs w:val="21"/>
        </w:rPr>
      </w:pPr>
      <w:r w:rsidRPr="001A5124">
        <w:rPr>
          <w:rFonts w:hint="eastAsia"/>
          <w:szCs w:val="21"/>
        </w:rPr>
        <w:t>毕业后暂时未就业的毕业生，《就业报到证》的报到单位应签发为毕业生生源地政府相应的接</w:t>
      </w:r>
      <w:r w:rsidRPr="001A5124">
        <w:rPr>
          <w:rFonts w:hint="eastAsia"/>
          <w:szCs w:val="21"/>
        </w:rPr>
        <w:lastRenderedPageBreak/>
        <w:t>收部门，并交由毕业生个人持有。毕业生应妥善保管《就业报到证》，落实工作后到所在区县毕业生就业工作部门办理签注手续，持重新签注后的《就业报到证》到工作单位报到。</w:t>
      </w:r>
    </w:p>
    <w:p w:rsidR="008D0C62" w:rsidRPr="001A5124" w:rsidRDefault="008D0C62" w:rsidP="003214CF">
      <w:pPr>
        <w:pStyle w:val="a5"/>
        <w:spacing w:line="320" w:lineRule="exact"/>
        <w:ind w:left="360" w:firstLineChars="0" w:firstLine="0"/>
        <w:rPr>
          <w:szCs w:val="21"/>
        </w:rPr>
      </w:pPr>
    </w:p>
    <w:p w:rsidR="00C22F5A" w:rsidRPr="008D0C62" w:rsidRDefault="00C22F5A" w:rsidP="003214CF">
      <w:pPr>
        <w:pStyle w:val="a5"/>
        <w:numPr>
          <w:ilvl w:val="0"/>
          <w:numId w:val="2"/>
        </w:numPr>
        <w:spacing w:line="320" w:lineRule="exact"/>
        <w:ind w:firstLineChars="0"/>
        <w:rPr>
          <w:szCs w:val="21"/>
        </w:rPr>
      </w:pPr>
      <w:r w:rsidRPr="008D0C62">
        <w:rPr>
          <w:rFonts w:hint="eastAsia"/>
          <w:szCs w:val="21"/>
        </w:rPr>
        <w:t>《就业报到证》</w:t>
      </w:r>
      <w:r w:rsidR="001A2EF9" w:rsidRPr="008D0C62">
        <w:rPr>
          <w:rFonts w:hint="eastAsia"/>
          <w:szCs w:val="21"/>
        </w:rPr>
        <w:t>的报到期限</w:t>
      </w:r>
    </w:p>
    <w:p w:rsidR="001A5124" w:rsidRDefault="001A5124" w:rsidP="003214CF">
      <w:pPr>
        <w:pStyle w:val="a5"/>
        <w:spacing w:line="320" w:lineRule="exact"/>
        <w:ind w:leftChars="171" w:left="464" w:hangingChars="50" w:hanging="105"/>
        <w:rPr>
          <w:szCs w:val="21"/>
        </w:rPr>
      </w:pPr>
      <w:r w:rsidRPr="001A5124">
        <w:rPr>
          <w:rFonts w:hint="eastAsia"/>
          <w:szCs w:val="21"/>
        </w:rPr>
        <w:t>《就业报到证》上有“报到期限”一栏，毕业生一般应在此</w:t>
      </w:r>
      <w:proofErr w:type="gramStart"/>
      <w:r w:rsidRPr="001A5124">
        <w:rPr>
          <w:rFonts w:hint="eastAsia"/>
          <w:szCs w:val="21"/>
        </w:rPr>
        <w:t>栏规定</w:t>
      </w:r>
      <w:proofErr w:type="gramEnd"/>
      <w:r w:rsidRPr="001A5124">
        <w:rPr>
          <w:rFonts w:hint="eastAsia"/>
          <w:szCs w:val="21"/>
        </w:rPr>
        <w:t>的时间内到工作单位报到，或按单位规定的时间前去报到。</w:t>
      </w:r>
    </w:p>
    <w:p w:rsidR="00DE3286" w:rsidRDefault="00DE3286" w:rsidP="003214CF">
      <w:pPr>
        <w:spacing w:line="320" w:lineRule="exact"/>
        <w:rPr>
          <w:szCs w:val="21"/>
        </w:rPr>
      </w:pPr>
    </w:p>
    <w:p w:rsidR="00DE3286" w:rsidRPr="008D0C62" w:rsidRDefault="008D0C62" w:rsidP="003214CF">
      <w:pPr>
        <w:pStyle w:val="a5"/>
        <w:numPr>
          <w:ilvl w:val="0"/>
          <w:numId w:val="2"/>
        </w:numPr>
        <w:spacing w:line="320" w:lineRule="exact"/>
        <w:ind w:firstLineChars="0"/>
        <w:rPr>
          <w:szCs w:val="21"/>
        </w:rPr>
      </w:pPr>
      <w:r w:rsidRPr="008D0C62">
        <w:rPr>
          <w:rFonts w:hint="eastAsia"/>
          <w:szCs w:val="21"/>
        </w:rPr>
        <w:t xml:space="preserve"> </w:t>
      </w:r>
      <w:r w:rsidR="00DE3286" w:rsidRPr="008D0C62">
        <w:rPr>
          <w:rFonts w:hint="eastAsia"/>
          <w:szCs w:val="21"/>
        </w:rPr>
        <w:t>毕业生人事档案的概念与作用</w:t>
      </w:r>
    </w:p>
    <w:p w:rsidR="00DE3286" w:rsidRPr="008D0C62" w:rsidRDefault="00DE3286" w:rsidP="003214CF">
      <w:pPr>
        <w:pStyle w:val="a5"/>
        <w:spacing w:line="320" w:lineRule="exact"/>
        <w:ind w:leftChars="221" w:left="464" w:firstLineChars="0" w:firstLine="0"/>
        <w:rPr>
          <w:szCs w:val="21"/>
        </w:rPr>
      </w:pPr>
      <w:r w:rsidRPr="008D0C62">
        <w:rPr>
          <w:rFonts w:hint="eastAsia"/>
          <w:szCs w:val="21"/>
        </w:rPr>
        <w:t>毕业生人事档案主要包括以下内容：</w:t>
      </w:r>
    </w:p>
    <w:p w:rsidR="00DE3286" w:rsidRPr="00DE3286" w:rsidRDefault="00DE3286" w:rsidP="003214CF">
      <w:pPr>
        <w:pStyle w:val="a5"/>
        <w:spacing w:line="320" w:lineRule="exact"/>
        <w:ind w:leftChars="171" w:left="464" w:hangingChars="50" w:hanging="105"/>
        <w:rPr>
          <w:szCs w:val="21"/>
        </w:rPr>
      </w:pPr>
      <w:r>
        <w:rPr>
          <w:rFonts w:hint="eastAsia"/>
          <w:szCs w:val="21"/>
        </w:rPr>
        <w:t>（</w:t>
      </w:r>
      <w:r>
        <w:rPr>
          <w:rFonts w:hint="eastAsia"/>
          <w:szCs w:val="21"/>
        </w:rPr>
        <w:t>1</w:t>
      </w:r>
      <w:r>
        <w:rPr>
          <w:rFonts w:hint="eastAsia"/>
          <w:szCs w:val="21"/>
        </w:rPr>
        <w:t>）</w:t>
      </w:r>
      <w:r w:rsidRPr="00DE3286">
        <w:rPr>
          <w:rFonts w:hint="eastAsia"/>
          <w:szCs w:val="21"/>
        </w:rPr>
        <w:t>高中（中专）阶段的学籍材料以及参加高考的报名材料；</w:t>
      </w:r>
    </w:p>
    <w:p w:rsidR="00DE3286" w:rsidRPr="00DE3286" w:rsidRDefault="00DE3286" w:rsidP="003214CF">
      <w:pPr>
        <w:pStyle w:val="a5"/>
        <w:spacing w:line="320" w:lineRule="exact"/>
        <w:ind w:leftChars="171" w:left="464" w:hangingChars="50" w:hanging="105"/>
        <w:rPr>
          <w:szCs w:val="21"/>
        </w:rPr>
      </w:pPr>
      <w:r>
        <w:rPr>
          <w:rFonts w:hint="eastAsia"/>
          <w:szCs w:val="21"/>
        </w:rPr>
        <w:t>（</w:t>
      </w:r>
      <w:r>
        <w:rPr>
          <w:rFonts w:hint="eastAsia"/>
          <w:szCs w:val="21"/>
        </w:rPr>
        <w:t>2</w:t>
      </w:r>
      <w:r>
        <w:rPr>
          <w:rFonts w:hint="eastAsia"/>
          <w:szCs w:val="21"/>
        </w:rPr>
        <w:t>）高中以上学习阶段的学籍材料以及每阶段的报考材料；</w:t>
      </w:r>
    </w:p>
    <w:p w:rsidR="001A5124" w:rsidRDefault="00DE3286" w:rsidP="003214CF">
      <w:pPr>
        <w:pStyle w:val="a5"/>
        <w:spacing w:line="320" w:lineRule="exact"/>
        <w:ind w:leftChars="171" w:left="464" w:hangingChars="50" w:hanging="105"/>
        <w:rPr>
          <w:szCs w:val="21"/>
        </w:rPr>
      </w:pPr>
      <w:r>
        <w:rPr>
          <w:rFonts w:hint="eastAsia"/>
          <w:szCs w:val="21"/>
        </w:rPr>
        <w:t>（</w:t>
      </w:r>
      <w:r>
        <w:rPr>
          <w:rFonts w:hint="eastAsia"/>
          <w:szCs w:val="21"/>
        </w:rPr>
        <w:t>3</w:t>
      </w:r>
      <w:r>
        <w:rPr>
          <w:rFonts w:hint="eastAsia"/>
          <w:szCs w:val="21"/>
        </w:rPr>
        <w:t>）《就业通知书》；</w:t>
      </w:r>
    </w:p>
    <w:p w:rsidR="00DE3286" w:rsidRDefault="00DE3286" w:rsidP="003214CF">
      <w:pPr>
        <w:pStyle w:val="a5"/>
        <w:spacing w:line="320" w:lineRule="exact"/>
        <w:ind w:leftChars="171" w:left="464" w:hangingChars="50" w:hanging="105"/>
        <w:rPr>
          <w:szCs w:val="21"/>
        </w:rPr>
      </w:pPr>
      <w:r>
        <w:rPr>
          <w:rFonts w:hint="eastAsia"/>
          <w:szCs w:val="21"/>
        </w:rPr>
        <w:t>（</w:t>
      </w:r>
      <w:r>
        <w:rPr>
          <w:rFonts w:hint="eastAsia"/>
          <w:szCs w:val="21"/>
        </w:rPr>
        <w:t>4</w:t>
      </w:r>
      <w:r>
        <w:rPr>
          <w:rFonts w:hint="eastAsia"/>
          <w:szCs w:val="21"/>
        </w:rPr>
        <w:t>）党团材料。</w:t>
      </w:r>
    </w:p>
    <w:p w:rsidR="00DE3286" w:rsidRPr="00DE3286" w:rsidRDefault="00DE3286" w:rsidP="003214CF">
      <w:pPr>
        <w:pStyle w:val="a5"/>
        <w:spacing w:line="320" w:lineRule="exact"/>
        <w:ind w:leftChars="221" w:left="464" w:firstLineChars="0" w:firstLine="0"/>
        <w:rPr>
          <w:szCs w:val="21"/>
        </w:rPr>
      </w:pPr>
      <w:r>
        <w:rPr>
          <w:rFonts w:hint="eastAsia"/>
          <w:szCs w:val="21"/>
        </w:rPr>
        <w:t>人事档案记录着一个人的经历和社会实践活动等方面的情况，在我国现行人事制度下，是单位进行人事管理和个人调动时参考的依据。人事档案的保管和接转受《档案法》的保护。</w:t>
      </w:r>
    </w:p>
    <w:p w:rsidR="00DE3286" w:rsidRDefault="00DE3286" w:rsidP="003214CF">
      <w:pPr>
        <w:spacing w:line="320" w:lineRule="exact"/>
        <w:rPr>
          <w:szCs w:val="21"/>
        </w:rPr>
      </w:pPr>
    </w:p>
    <w:p w:rsidR="00EE7176" w:rsidRDefault="00E7364A" w:rsidP="003214CF">
      <w:pPr>
        <w:pStyle w:val="a5"/>
        <w:numPr>
          <w:ilvl w:val="0"/>
          <w:numId w:val="2"/>
        </w:numPr>
        <w:spacing w:line="320" w:lineRule="exact"/>
        <w:ind w:firstLineChars="0"/>
        <w:rPr>
          <w:szCs w:val="21"/>
        </w:rPr>
      </w:pPr>
      <w:r>
        <w:rPr>
          <w:rFonts w:hint="eastAsia"/>
          <w:szCs w:val="21"/>
        </w:rPr>
        <w:t>《</w:t>
      </w:r>
      <w:r w:rsidR="00EE7176">
        <w:rPr>
          <w:rFonts w:hint="eastAsia"/>
          <w:szCs w:val="21"/>
        </w:rPr>
        <w:t>进沪就业通知单</w:t>
      </w:r>
      <w:r>
        <w:rPr>
          <w:rFonts w:hint="eastAsia"/>
          <w:szCs w:val="21"/>
        </w:rPr>
        <w:t>》</w:t>
      </w:r>
      <w:r w:rsidR="00EE7176">
        <w:rPr>
          <w:rFonts w:hint="eastAsia"/>
          <w:szCs w:val="21"/>
        </w:rPr>
        <w:t>的概念与作用</w:t>
      </w:r>
    </w:p>
    <w:p w:rsidR="00EE7176" w:rsidRDefault="00EE7176" w:rsidP="003214CF">
      <w:pPr>
        <w:pStyle w:val="a5"/>
        <w:spacing w:line="320" w:lineRule="exact"/>
        <w:ind w:left="360" w:firstLineChars="0" w:firstLine="0"/>
        <w:rPr>
          <w:szCs w:val="21"/>
        </w:rPr>
      </w:pPr>
      <w:r>
        <w:rPr>
          <w:rFonts w:hint="eastAsia"/>
          <w:szCs w:val="21"/>
        </w:rPr>
        <w:t>《进沪就业通知单》全称《高等学校毕业生进沪就业通知单》</w:t>
      </w:r>
      <w:r w:rsidR="00543C05">
        <w:rPr>
          <w:rFonts w:hint="eastAsia"/>
          <w:szCs w:val="21"/>
        </w:rPr>
        <w:t>，是本市用人单位</w:t>
      </w:r>
      <w:proofErr w:type="gramStart"/>
      <w:r w:rsidR="00543C05">
        <w:rPr>
          <w:rFonts w:hint="eastAsia"/>
          <w:szCs w:val="21"/>
        </w:rPr>
        <w:t>录用非</w:t>
      </w:r>
      <w:proofErr w:type="gramEnd"/>
      <w:r w:rsidR="00543C05">
        <w:rPr>
          <w:rFonts w:hint="eastAsia"/>
          <w:szCs w:val="21"/>
        </w:rPr>
        <w:t>上海生源应届高校毕业生用于办理上海市居住证手续的材料之一，毕业生可凭《通知单》办理用人单位报到手续，并向有关部门办理申领引进人才《居住证》相关手续。</w:t>
      </w:r>
    </w:p>
    <w:p w:rsidR="001E52FF" w:rsidRDefault="001E52FF" w:rsidP="003214CF">
      <w:pPr>
        <w:pStyle w:val="a5"/>
        <w:spacing w:line="320" w:lineRule="exact"/>
        <w:ind w:left="360" w:firstLineChars="0" w:firstLine="0"/>
        <w:rPr>
          <w:szCs w:val="21"/>
        </w:rPr>
      </w:pPr>
    </w:p>
    <w:p w:rsidR="001B125D" w:rsidRDefault="00A84319" w:rsidP="003214CF">
      <w:pPr>
        <w:pStyle w:val="a5"/>
        <w:numPr>
          <w:ilvl w:val="0"/>
          <w:numId w:val="2"/>
        </w:numPr>
        <w:spacing w:line="320" w:lineRule="exact"/>
        <w:ind w:firstLineChars="0"/>
        <w:rPr>
          <w:szCs w:val="21"/>
        </w:rPr>
      </w:pPr>
      <w:r>
        <w:rPr>
          <w:rFonts w:hint="eastAsia"/>
          <w:szCs w:val="21"/>
        </w:rPr>
        <w:t xml:space="preserve"> </w:t>
      </w:r>
      <w:r w:rsidR="001B125D">
        <w:rPr>
          <w:rFonts w:hint="eastAsia"/>
          <w:szCs w:val="21"/>
        </w:rPr>
        <w:t>用人单位信息登记制度</w:t>
      </w:r>
    </w:p>
    <w:p w:rsidR="001B125D" w:rsidRDefault="001B125D" w:rsidP="003214CF">
      <w:pPr>
        <w:pStyle w:val="a5"/>
        <w:spacing w:line="320" w:lineRule="exact"/>
        <w:ind w:leftChars="64" w:left="134" w:firstLineChars="0" w:firstLine="0"/>
        <w:rPr>
          <w:szCs w:val="21"/>
        </w:rPr>
      </w:pPr>
      <w:r w:rsidRPr="001B125D">
        <w:rPr>
          <w:szCs w:val="21"/>
        </w:rPr>
        <w:t>为做好高校毕业生的就业工作，</w:t>
      </w:r>
      <w:r w:rsidR="001E52FF">
        <w:rPr>
          <w:rFonts w:hint="eastAsia"/>
          <w:szCs w:val="21"/>
        </w:rPr>
        <w:t>1996</w:t>
      </w:r>
      <w:r w:rsidR="001E52FF">
        <w:rPr>
          <w:rFonts w:hint="eastAsia"/>
          <w:szCs w:val="21"/>
        </w:rPr>
        <w:t>年</w:t>
      </w:r>
      <w:r w:rsidRPr="001B125D">
        <w:rPr>
          <w:szCs w:val="21"/>
        </w:rPr>
        <w:t>上海市教育委员会、上海市计划委员会和上海市人事局</w:t>
      </w:r>
      <w:r w:rsidRPr="001B125D">
        <w:rPr>
          <w:szCs w:val="21"/>
        </w:rPr>
        <w:t xml:space="preserve"> </w:t>
      </w:r>
      <w:r w:rsidRPr="001B125D">
        <w:rPr>
          <w:szCs w:val="21"/>
        </w:rPr>
        <w:t>联合发出</w:t>
      </w:r>
      <w:r w:rsidRPr="001B125D">
        <w:rPr>
          <w:szCs w:val="21"/>
        </w:rPr>
        <w:t>“</w:t>
      </w:r>
      <w:r w:rsidRPr="001B125D">
        <w:rPr>
          <w:szCs w:val="21"/>
        </w:rPr>
        <w:t>关于实行上海市高校毕业生就业信息登记制度的通知</w:t>
      </w:r>
      <w:r w:rsidRPr="001B125D">
        <w:rPr>
          <w:szCs w:val="21"/>
        </w:rPr>
        <w:t>”</w:t>
      </w:r>
      <w:r w:rsidR="001E52FF" w:rsidRPr="008D0C62">
        <w:rPr>
          <w:rFonts w:hint="eastAsia"/>
          <w:szCs w:val="21"/>
        </w:rPr>
        <w:t xml:space="preserve"> </w:t>
      </w:r>
      <w:r w:rsidR="001E52FF" w:rsidRPr="001E52FF">
        <w:rPr>
          <w:rFonts w:hint="eastAsia"/>
          <w:szCs w:val="21"/>
        </w:rPr>
        <w:t>（沪教委学</w:t>
      </w:r>
      <w:r w:rsidR="001E52FF" w:rsidRPr="001E52FF">
        <w:rPr>
          <w:rFonts w:hint="eastAsia"/>
          <w:szCs w:val="21"/>
        </w:rPr>
        <w:t>[1996]30</w:t>
      </w:r>
      <w:r w:rsidR="001E52FF" w:rsidRPr="001E52FF">
        <w:rPr>
          <w:rFonts w:hint="eastAsia"/>
          <w:szCs w:val="21"/>
        </w:rPr>
        <w:t>号）</w:t>
      </w:r>
      <w:r w:rsidRPr="001B125D">
        <w:rPr>
          <w:szCs w:val="21"/>
        </w:rPr>
        <w:t>，明确规定自</w:t>
      </w:r>
      <w:r w:rsidR="001E52FF">
        <w:rPr>
          <w:rFonts w:hint="eastAsia"/>
          <w:szCs w:val="21"/>
        </w:rPr>
        <w:t>1997</w:t>
      </w:r>
      <w:r w:rsidRPr="001B125D">
        <w:rPr>
          <w:szCs w:val="21"/>
        </w:rPr>
        <w:t>年开始，招聘上海市高校毕业生，应预先向社会公开招聘信息，保证毕业生和用人单位在公平、公正竞争的条件下开展双向选择，使毕业生的就业市场处于公平有序的状态。</w:t>
      </w:r>
    </w:p>
    <w:p w:rsidR="00EE7176" w:rsidRPr="00730089" w:rsidRDefault="00EE7176" w:rsidP="003214CF">
      <w:pPr>
        <w:spacing w:line="320" w:lineRule="exact"/>
        <w:ind w:leftChars="64" w:left="134"/>
        <w:rPr>
          <w:szCs w:val="21"/>
        </w:rPr>
      </w:pPr>
    </w:p>
    <w:p w:rsidR="001A5124" w:rsidRPr="00C32FB1" w:rsidRDefault="00E7364A" w:rsidP="003214CF">
      <w:pPr>
        <w:pStyle w:val="a5"/>
        <w:numPr>
          <w:ilvl w:val="0"/>
          <w:numId w:val="14"/>
        </w:numPr>
        <w:spacing w:line="320" w:lineRule="exact"/>
        <w:ind w:firstLineChars="0"/>
        <w:rPr>
          <w:b/>
          <w:sz w:val="28"/>
          <w:szCs w:val="28"/>
        </w:rPr>
      </w:pPr>
      <w:r w:rsidRPr="00C32FB1">
        <w:rPr>
          <w:rFonts w:hint="eastAsia"/>
          <w:b/>
          <w:sz w:val="28"/>
          <w:szCs w:val="28"/>
        </w:rPr>
        <w:t>上海高校毕业生</w:t>
      </w:r>
      <w:r w:rsidR="001A5124" w:rsidRPr="00C32FB1">
        <w:rPr>
          <w:rFonts w:hint="eastAsia"/>
          <w:b/>
          <w:sz w:val="28"/>
          <w:szCs w:val="28"/>
        </w:rPr>
        <w:t>就业手续办理</w:t>
      </w:r>
    </w:p>
    <w:p w:rsidR="00354CD8" w:rsidRPr="00F47FD3" w:rsidRDefault="00354CD8" w:rsidP="003214CF">
      <w:pPr>
        <w:pStyle w:val="a5"/>
        <w:numPr>
          <w:ilvl w:val="0"/>
          <w:numId w:val="15"/>
        </w:numPr>
        <w:spacing w:line="320" w:lineRule="exact"/>
        <w:ind w:firstLineChars="0"/>
        <w:rPr>
          <w:szCs w:val="21"/>
        </w:rPr>
      </w:pPr>
      <w:r w:rsidRPr="00F47FD3">
        <w:rPr>
          <w:rFonts w:hint="eastAsia"/>
          <w:szCs w:val="21"/>
        </w:rPr>
        <w:t>就业手续</w:t>
      </w:r>
      <w:r w:rsidR="000B4CF1" w:rsidRPr="00F47FD3">
        <w:rPr>
          <w:rFonts w:hint="eastAsia"/>
          <w:szCs w:val="21"/>
        </w:rPr>
        <w:t>的</w:t>
      </w:r>
      <w:r w:rsidRPr="00F47FD3">
        <w:rPr>
          <w:rFonts w:hint="eastAsia"/>
          <w:szCs w:val="21"/>
        </w:rPr>
        <w:t>办理期限</w:t>
      </w:r>
    </w:p>
    <w:p w:rsidR="00E7364A" w:rsidRPr="006F63C6" w:rsidRDefault="00354CD8" w:rsidP="003214CF">
      <w:pPr>
        <w:spacing w:line="320" w:lineRule="exact"/>
        <w:ind w:leftChars="200" w:left="420"/>
        <w:rPr>
          <w:szCs w:val="21"/>
        </w:rPr>
      </w:pPr>
      <w:r w:rsidRPr="006F63C6">
        <w:rPr>
          <w:rFonts w:hint="eastAsia"/>
          <w:szCs w:val="21"/>
        </w:rPr>
        <w:t>2002</w:t>
      </w:r>
      <w:r w:rsidRPr="006F63C6">
        <w:rPr>
          <w:rFonts w:hint="eastAsia"/>
          <w:szCs w:val="21"/>
        </w:rPr>
        <w:t>年国务院办公厅转发了《关于进一步深化普通高等学校毕业生就业制度改革有关问题意见的通知》（国办发</w:t>
      </w:r>
      <w:r w:rsidRPr="006F63C6">
        <w:rPr>
          <w:rFonts w:hint="eastAsia"/>
          <w:szCs w:val="21"/>
        </w:rPr>
        <w:t>[2002]19</w:t>
      </w:r>
      <w:r w:rsidRPr="006F63C6">
        <w:rPr>
          <w:rFonts w:hint="eastAsia"/>
          <w:szCs w:val="21"/>
        </w:rPr>
        <w:t>号），规定“对毕业离校时未落实工作单位的高校毕业生，人事档案管理机构对保管其档案免收服务费用。学校可根据本人意愿，将其户口转至入学前户籍所在地或两年内继续保留在原就读的高校，待落实工作单位后，将户口迁至工作单位所在地。超过两年仍未落实工作单位的高校毕业生，学校和人事档案管理机构将其在校户口及人事档案</w:t>
      </w:r>
      <w:proofErr w:type="gramStart"/>
      <w:r w:rsidRPr="006F63C6">
        <w:rPr>
          <w:rFonts w:hint="eastAsia"/>
          <w:szCs w:val="21"/>
        </w:rPr>
        <w:t>迁回</w:t>
      </w:r>
      <w:proofErr w:type="gramEnd"/>
      <w:r w:rsidRPr="006F63C6">
        <w:rPr>
          <w:rFonts w:hint="eastAsia"/>
          <w:szCs w:val="21"/>
        </w:rPr>
        <w:t>入学前户籍所在地”。</w:t>
      </w:r>
    </w:p>
    <w:p w:rsidR="00E7364A" w:rsidRPr="006F63C6" w:rsidRDefault="00354CD8" w:rsidP="003214CF">
      <w:pPr>
        <w:spacing w:line="320" w:lineRule="exact"/>
        <w:ind w:leftChars="200" w:left="420"/>
        <w:rPr>
          <w:szCs w:val="21"/>
        </w:rPr>
      </w:pPr>
      <w:r w:rsidRPr="006F63C6">
        <w:rPr>
          <w:rFonts w:hint="eastAsia"/>
          <w:szCs w:val="21"/>
        </w:rPr>
        <w:t>根据这条规定，高校毕业生从毕业之日起的两年时间，作为就业手续</w:t>
      </w:r>
      <w:r w:rsidR="000B4CF1" w:rsidRPr="006F63C6">
        <w:rPr>
          <w:rFonts w:hint="eastAsia"/>
          <w:szCs w:val="21"/>
        </w:rPr>
        <w:t>的</w:t>
      </w:r>
      <w:r w:rsidRPr="006F63C6">
        <w:rPr>
          <w:rFonts w:hint="eastAsia"/>
          <w:szCs w:val="21"/>
        </w:rPr>
        <w:t>办理期限。</w:t>
      </w:r>
      <w:r w:rsidR="00E7364A" w:rsidRPr="006F63C6">
        <w:rPr>
          <w:rFonts w:hint="eastAsia"/>
          <w:szCs w:val="21"/>
        </w:rPr>
        <w:t>毕业两年内允许进行首次办理报到证，毕业一年内允许进行报到证违约</w:t>
      </w:r>
      <w:r w:rsidR="00E7364A" w:rsidRPr="006F63C6">
        <w:rPr>
          <w:rFonts w:hint="eastAsia"/>
          <w:szCs w:val="21"/>
        </w:rPr>
        <w:t>/</w:t>
      </w:r>
      <w:r w:rsidR="00E7364A" w:rsidRPr="006F63C6">
        <w:rPr>
          <w:rFonts w:hint="eastAsia"/>
          <w:szCs w:val="21"/>
        </w:rPr>
        <w:t>改派办理。其他三支一扶等项目学生，凭服务期满证明，可以在期满后，按应届生予以办理就业手续，即以期</w:t>
      </w:r>
      <w:r w:rsidR="00A84319">
        <w:rPr>
          <w:rFonts w:hint="eastAsia"/>
          <w:szCs w:val="21"/>
        </w:rPr>
        <w:t xml:space="preserve"> </w:t>
      </w:r>
      <w:r w:rsidR="00E7364A" w:rsidRPr="006F63C6">
        <w:rPr>
          <w:rFonts w:hint="eastAsia"/>
          <w:szCs w:val="21"/>
        </w:rPr>
        <w:t>满时为起始时间，进行两年内首次办理，一年内违约</w:t>
      </w:r>
      <w:r w:rsidR="00E7364A" w:rsidRPr="006F63C6">
        <w:rPr>
          <w:rFonts w:hint="eastAsia"/>
          <w:szCs w:val="21"/>
        </w:rPr>
        <w:t>/</w:t>
      </w:r>
      <w:r w:rsidR="00E7364A" w:rsidRPr="006F63C6">
        <w:rPr>
          <w:rFonts w:hint="eastAsia"/>
          <w:szCs w:val="21"/>
        </w:rPr>
        <w:t>改派办理。</w:t>
      </w:r>
    </w:p>
    <w:p w:rsidR="001A5124" w:rsidRDefault="00A84319" w:rsidP="003214CF">
      <w:pPr>
        <w:spacing w:line="320" w:lineRule="exact"/>
        <w:rPr>
          <w:szCs w:val="21"/>
        </w:rPr>
      </w:pPr>
      <w:r>
        <w:rPr>
          <w:rFonts w:hint="eastAsia"/>
          <w:szCs w:val="21"/>
        </w:rPr>
        <w:t xml:space="preserve">2. </w:t>
      </w:r>
      <w:r w:rsidR="001A5124" w:rsidRPr="001A5124">
        <w:rPr>
          <w:rFonts w:hint="eastAsia"/>
          <w:szCs w:val="21"/>
        </w:rPr>
        <w:t>《就业报到证》的</w:t>
      </w:r>
      <w:r w:rsidR="001A5124">
        <w:rPr>
          <w:rFonts w:hint="eastAsia"/>
          <w:szCs w:val="21"/>
        </w:rPr>
        <w:t>办理流程（</w:t>
      </w:r>
      <w:r w:rsidR="00E7364A">
        <w:rPr>
          <w:rFonts w:hint="eastAsia"/>
          <w:szCs w:val="21"/>
        </w:rPr>
        <w:t>包括</w:t>
      </w:r>
      <w:r w:rsidR="001A5124" w:rsidRPr="001A5124">
        <w:rPr>
          <w:rFonts w:hint="eastAsia"/>
          <w:szCs w:val="21"/>
        </w:rPr>
        <w:t>首次办理</w:t>
      </w:r>
      <w:r w:rsidR="00E7364A">
        <w:rPr>
          <w:rFonts w:hint="eastAsia"/>
          <w:szCs w:val="21"/>
        </w:rPr>
        <w:t>、</w:t>
      </w:r>
      <w:r w:rsidR="001A5124" w:rsidRPr="001A5124">
        <w:rPr>
          <w:rFonts w:hint="eastAsia"/>
          <w:szCs w:val="21"/>
        </w:rPr>
        <w:t>违约</w:t>
      </w:r>
      <w:r w:rsidR="001A5124" w:rsidRPr="001A5124">
        <w:rPr>
          <w:rFonts w:hint="eastAsia"/>
          <w:szCs w:val="21"/>
        </w:rPr>
        <w:t>/</w:t>
      </w:r>
      <w:r w:rsidR="001A5124" w:rsidRPr="001A5124">
        <w:rPr>
          <w:rFonts w:hint="eastAsia"/>
          <w:szCs w:val="21"/>
        </w:rPr>
        <w:t>改派办理</w:t>
      </w:r>
      <w:r w:rsidR="001A5124">
        <w:rPr>
          <w:rFonts w:hint="eastAsia"/>
          <w:szCs w:val="21"/>
        </w:rPr>
        <w:t>）</w:t>
      </w:r>
    </w:p>
    <w:p w:rsidR="00E7364A" w:rsidRPr="00E7364A" w:rsidRDefault="001A5124" w:rsidP="003214CF">
      <w:pPr>
        <w:spacing w:line="320" w:lineRule="exact"/>
        <w:ind w:leftChars="200" w:left="420"/>
        <w:rPr>
          <w:szCs w:val="21"/>
        </w:rPr>
      </w:pPr>
      <w:r w:rsidRPr="00E7364A">
        <w:rPr>
          <w:rFonts w:hint="eastAsia"/>
          <w:szCs w:val="21"/>
        </w:rPr>
        <w:t>上海高校毕业生离校前首次办理《就业报到证》</w:t>
      </w:r>
      <w:r w:rsidR="001B125D">
        <w:rPr>
          <w:rFonts w:hint="eastAsia"/>
          <w:szCs w:val="21"/>
        </w:rPr>
        <w:t>，</w:t>
      </w:r>
      <w:r w:rsidRPr="00E7364A">
        <w:rPr>
          <w:rFonts w:hint="eastAsia"/>
          <w:szCs w:val="21"/>
        </w:rPr>
        <w:t>由所在高校到上海市学生事务中心进行集中打印，由高校负责发放。</w:t>
      </w:r>
    </w:p>
    <w:p w:rsidR="001A5124" w:rsidRPr="007278BC" w:rsidRDefault="001A5124" w:rsidP="003214CF">
      <w:pPr>
        <w:pStyle w:val="a5"/>
        <w:spacing w:line="320" w:lineRule="exact"/>
        <w:ind w:leftChars="171" w:left="359" w:firstLineChars="50" w:firstLine="105"/>
        <w:rPr>
          <w:szCs w:val="21"/>
        </w:rPr>
      </w:pPr>
      <w:r w:rsidRPr="007278BC">
        <w:rPr>
          <w:rFonts w:hint="eastAsia"/>
          <w:szCs w:val="21"/>
        </w:rPr>
        <w:t>离校后首次办理《就业报到证》及改派、违约办理需准备</w:t>
      </w:r>
      <w:proofErr w:type="gramStart"/>
      <w:r w:rsidRPr="007278BC">
        <w:rPr>
          <w:rFonts w:hint="eastAsia"/>
          <w:szCs w:val="21"/>
        </w:rPr>
        <w:t>齐以下</w:t>
      </w:r>
      <w:proofErr w:type="gramEnd"/>
      <w:r w:rsidRPr="007278BC">
        <w:rPr>
          <w:rFonts w:hint="eastAsia"/>
          <w:szCs w:val="21"/>
        </w:rPr>
        <w:t>所需材料。</w:t>
      </w:r>
    </w:p>
    <w:p w:rsidR="001A5124" w:rsidRPr="007278BC" w:rsidRDefault="001B125D" w:rsidP="003214CF">
      <w:pPr>
        <w:pStyle w:val="a5"/>
        <w:spacing w:line="320" w:lineRule="exact"/>
        <w:ind w:leftChars="171" w:left="464" w:hangingChars="50" w:hanging="105"/>
        <w:rPr>
          <w:szCs w:val="21"/>
        </w:rPr>
      </w:pPr>
      <w:r>
        <w:rPr>
          <w:rFonts w:hint="eastAsia"/>
          <w:szCs w:val="21"/>
        </w:rPr>
        <w:t>（</w:t>
      </w:r>
      <w:r>
        <w:rPr>
          <w:rFonts w:hint="eastAsia"/>
          <w:szCs w:val="21"/>
        </w:rPr>
        <w:t>1</w:t>
      </w:r>
      <w:r w:rsidR="001A5124" w:rsidRPr="007278BC">
        <w:rPr>
          <w:rFonts w:hint="eastAsia"/>
          <w:szCs w:val="21"/>
        </w:rPr>
        <w:t>）上海高校毕业生首次办理报到证：</w:t>
      </w:r>
      <w:r w:rsidR="001A5124" w:rsidRPr="007278BC">
        <w:rPr>
          <w:szCs w:val="21"/>
        </w:rPr>
        <w:br/>
      </w:r>
      <w:r>
        <w:rPr>
          <w:rFonts w:hint="eastAsia"/>
          <w:szCs w:val="21"/>
        </w:rPr>
        <w:lastRenderedPageBreak/>
        <w:t>i.</w:t>
      </w:r>
      <w:r w:rsidR="001A5124" w:rsidRPr="007278BC">
        <w:rPr>
          <w:rFonts w:hint="eastAsia"/>
          <w:szCs w:val="21"/>
        </w:rPr>
        <w:t>出具上海高校毕业生打印就业报到证申请表（学校就业部门盖章）</w:t>
      </w:r>
    </w:p>
    <w:p w:rsidR="001A5124" w:rsidRPr="007278BC" w:rsidRDefault="001B125D" w:rsidP="003214CF">
      <w:pPr>
        <w:pStyle w:val="a5"/>
        <w:spacing w:line="320" w:lineRule="exact"/>
        <w:ind w:leftChars="171" w:left="359" w:firstLineChars="50" w:firstLine="105"/>
        <w:rPr>
          <w:szCs w:val="21"/>
        </w:rPr>
      </w:pPr>
      <w:r>
        <w:rPr>
          <w:rFonts w:hint="eastAsia"/>
          <w:szCs w:val="21"/>
        </w:rPr>
        <w:t>ii.</w:t>
      </w:r>
      <w:r w:rsidR="001A5124" w:rsidRPr="007278BC">
        <w:rPr>
          <w:rFonts w:hint="eastAsia"/>
          <w:szCs w:val="21"/>
        </w:rPr>
        <w:t>出具协议书原件（学校和单位盖好章，有单位组织机构代码证和信息登记号）</w:t>
      </w:r>
    </w:p>
    <w:p w:rsidR="001A5124" w:rsidRPr="007278BC" w:rsidRDefault="001B125D" w:rsidP="003214CF">
      <w:pPr>
        <w:pStyle w:val="a5"/>
        <w:spacing w:line="320" w:lineRule="exact"/>
        <w:ind w:leftChars="171" w:left="359" w:firstLineChars="50" w:firstLine="105"/>
        <w:rPr>
          <w:szCs w:val="21"/>
        </w:rPr>
      </w:pPr>
      <w:r>
        <w:rPr>
          <w:rFonts w:hint="eastAsia"/>
          <w:szCs w:val="21"/>
        </w:rPr>
        <w:t>iii.</w:t>
      </w:r>
      <w:r w:rsidR="001A5124" w:rsidRPr="007278BC">
        <w:rPr>
          <w:rFonts w:hint="eastAsia"/>
          <w:szCs w:val="21"/>
        </w:rPr>
        <w:t>如是上海生源，要出具其为上海生源的有效证明，如身份证、户口簿、户籍证明等</w:t>
      </w:r>
    </w:p>
    <w:p w:rsidR="001A5124" w:rsidRPr="007278BC" w:rsidRDefault="001A5124" w:rsidP="003214CF">
      <w:pPr>
        <w:pStyle w:val="a5"/>
        <w:spacing w:line="320" w:lineRule="exact"/>
        <w:ind w:leftChars="221" w:left="464" w:firstLineChars="0" w:firstLine="0"/>
        <w:rPr>
          <w:szCs w:val="21"/>
        </w:rPr>
      </w:pPr>
      <w:r w:rsidRPr="007278BC">
        <w:rPr>
          <w:rFonts w:hint="eastAsia"/>
          <w:szCs w:val="21"/>
        </w:rPr>
        <w:t>如是非上海生源，要出具本人的“关于同意非上海生源高校毕业生办理本市户籍的通知”</w:t>
      </w:r>
    </w:p>
    <w:p w:rsidR="001A5124" w:rsidRPr="007278BC" w:rsidRDefault="001A5124" w:rsidP="003214CF">
      <w:pPr>
        <w:pStyle w:val="a5"/>
        <w:spacing w:line="320" w:lineRule="exact"/>
        <w:ind w:left="360" w:firstLineChars="0" w:firstLine="0"/>
        <w:rPr>
          <w:szCs w:val="21"/>
        </w:rPr>
      </w:pPr>
      <w:r w:rsidRPr="007278BC">
        <w:rPr>
          <w:rFonts w:hint="eastAsia"/>
          <w:szCs w:val="21"/>
        </w:rPr>
        <w:t>（</w:t>
      </w:r>
      <w:r w:rsidR="001B125D">
        <w:rPr>
          <w:rFonts w:hint="eastAsia"/>
          <w:szCs w:val="21"/>
        </w:rPr>
        <w:t>2</w:t>
      </w:r>
      <w:r w:rsidRPr="007278BC">
        <w:rPr>
          <w:rFonts w:hint="eastAsia"/>
          <w:szCs w:val="21"/>
        </w:rPr>
        <w:t>）上海高校毕业生改派</w:t>
      </w:r>
      <w:r w:rsidRPr="007278BC">
        <w:rPr>
          <w:rFonts w:hint="eastAsia"/>
          <w:szCs w:val="21"/>
        </w:rPr>
        <w:t>/</w:t>
      </w:r>
      <w:r w:rsidRPr="007278BC">
        <w:rPr>
          <w:rFonts w:hint="eastAsia"/>
          <w:szCs w:val="21"/>
        </w:rPr>
        <w:t>违约办理报到证：</w:t>
      </w:r>
    </w:p>
    <w:p w:rsidR="001A5124" w:rsidRPr="007278BC" w:rsidRDefault="001B125D" w:rsidP="003214CF">
      <w:pPr>
        <w:pStyle w:val="a5"/>
        <w:spacing w:line="320" w:lineRule="exact"/>
        <w:ind w:leftChars="171" w:left="359" w:firstLineChars="50" w:firstLine="105"/>
        <w:rPr>
          <w:szCs w:val="21"/>
        </w:rPr>
      </w:pPr>
      <w:r>
        <w:rPr>
          <w:rFonts w:hint="eastAsia"/>
          <w:szCs w:val="21"/>
        </w:rPr>
        <w:t>i.</w:t>
      </w:r>
      <w:r w:rsidR="001A5124" w:rsidRPr="007278BC">
        <w:rPr>
          <w:rFonts w:hint="eastAsia"/>
          <w:szCs w:val="21"/>
        </w:rPr>
        <w:t>出具上海高校毕业生打印就业报到证申请表（学校就业部门盖章）</w:t>
      </w:r>
    </w:p>
    <w:p w:rsidR="001A5124" w:rsidRPr="007278BC" w:rsidRDefault="001B125D" w:rsidP="003214CF">
      <w:pPr>
        <w:pStyle w:val="a5"/>
        <w:spacing w:line="320" w:lineRule="exact"/>
        <w:ind w:leftChars="171" w:left="359" w:firstLineChars="50" w:firstLine="105"/>
        <w:rPr>
          <w:szCs w:val="21"/>
        </w:rPr>
      </w:pPr>
      <w:r>
        <w:rPr>
          <w:rFonts w:hint="eastAsia"/>
          <w:szCs w:val="21"/>
        </w:rPr>
        <w:t>ii.</w:t>
      </w:r>
      <w:r w:rsidR="001A5124" w:rsidRPr="007278BC">
        <w:rPr>
          <w:rFonts w:hint="eastAsia"/>
          <w:szCs w:val="21"/>
        </w:rPr>
        <w:t>出具新单位协议书原件（学校和单位盖好章，有单位组织机构代码证和信息登记号）</w:t>
      </w:r>
    </w:p>
    <w:p w:rsidR="001A5124" w:rsidRPr="00E429E8" w:rsidRDefault="001B125D" w:rsidP="003214CF">
      <w:pPr>
        <w:pStyle w:val="a5"/>
        <w:spacing w:line="320" w:lineRule="exact"/>
        <w:ind w:leftChars="221" w:left="464" w:firstLineChars="0" w:firstLine="0"/>
      </w:pPr>
      <w:r>
        <w:rPr>
          <w:rFonts w:hint="eastAsia"/>
          <w:szCs w:val="21"/>
        </w:rPr>
        <w:t>iii.</w:t>
      </w:r>
      <w:r w:rsidR="001A5124" w:rsidRPr="007278BC">
        <w:rPr>
          <w:rFonts w:hint="eastAsia"/>
          <w:szCs w:val="21"/>
        </w:rPr>
        <w:t>出具与原单位解除协议证明，</w:t>
      </w:r>
      <w:r w:rsidR="004355DF" w:rsidRPr="007278BC">
        <w:rPr>
          <w:rFonts w:hint="eastAsia"/>
          <w:szCs w:val="21"/>
        </w:rPr>
        <w:t>如是上海生源，</w:t>
      </w:r>
      <w:r w:rsidR="004355DF">
        <w:rPr>
          <w:rFonts w:hint="eastAsia"/>
          <w:szCs w:val="21"/>
        </w:rPr>
        <w:t>还</w:t>
      </w:r>
      <w:r w:rsidR="004355DF" w:rsidRPr="007278BC">
        <w:rPr>
          <w:rFonts w:hint="eastAsia"/>
          <w:szCs w:val="21"/>
        </w:rPr>
        <w:t>要</w:t>
      </w:r>
      <w:r w:rsidR="004355DF">
        <w:rPr>
          <w:rFonts w:hint="eastAsia"/>
          <w:szCs w:val="21"/>
        </w:rPr>
        <w:t>出具</w:t>
      </w:r>
      <w:r w:rsidR="004355DF" w:rsidRPr="007278BC">
        <w:rPr>
          <w:rFonts w:hint="eastAsia"/>
          <w:szCs w:val="21"/>
        </w:rPr>
        <w:t>上海生源的有效证件</w:t>
      </w:r>
      <w:r w:rsidR="004355DF">
        <w:rPr>
          <w:rFonts w:hint="eastAsia"/>
          <w:szCs w:val="21"/>
        </w:rPr>
        <w:t>，</w:t>
      </w:r>
      <w:r w:rsidR="001A5124" w:rsidRPr="007278BC">
        <w:rPr>
          <w:rFonts w:hint="eastAsia"/>
          <w:szCs w:val="21"/>
        </w:rPr>
        <w:t>如身份证、户</w:t>
      </w:r>
      <w:r w:rsidR="001A5124" w:rsidRPr="00E429E8">
        <w:rPr>
          <w:rFonts w:hint="eastAsia"/>
        </w:rPr>
        <w:t>口簿、户籍证明等。</w:t>
      </w:r>
    </w:p>
    <w:p w:rsidR="001A5124" w:rsidRPr="007278BC" w:rsidRDefault="001B125D" w:rsidP="003214CF">
      <w:pPr>
        <w:pStyle w:val="a5"/>
        <w:spacing w:line="320" w:lineRule="exact"/>
        <w:ind w:leftChars="171" w:left="359" w:firstLineChars="50" w:firstLine="105"/>
        <w:rPr>
          <w:szCs w:val="21"/>
        </w:rPr>
      </w:pPr>
      <w:r>
        <w:rPr>
          <w:rFonts w:hint="eastAsia"/>
          <w:szCs w:val="21"/>
        </w:rPr>
        <w:t>iv.</w:t>
      </w:r>
      <w:r w:rsidR="001A5124" w:rsidRPr="007278BC">
        <w:rPr>
          <w:rFonts w:hint="eastAsia"/>
          <w:szCs w:val="21"/>
        </w:rPr>
        <w:t>出具原单位报到证（上下两联）</w:t>
      </w:r>
    </w:p>
    <w:p w:rsidR="001A5124" w:rsidRPr="007278BC" w:rsidRDefault="001A5124" w:rsidP="003214CF">
      <w:pPr>
        <w:pStyle w:val="a5"/>
        <w:spacing w:line="320" w:lineRule="exact"/>
        <w:ind w:leftChars="171" w:left="359" w:firstLineChars="50" w:firstLine="105"/>
        <w:rPr>
          <w:szCs w:val="21"/>
        </w:rPr>
      </w:pPr>
      <w:r w:rsidRPr="007278BC">
        <w:rPr>
          <w:rFonts w:hint="eastAsia"/>
          <w:szCs w:val="21"/>
        </w:rPr>
        <w:t>办理时间：每周一至周六（六天工作制），</w:t>
      </w:r>
      <w:r w:rsidRPr="007278BC">
        <w:rPr>
          <w:rFonts w:hint="eastAsia"/>
          <w:szCs w:val="21"/>
        </w:rPr>
        <w:t>9</w:t>
      </w:r>
      <w:r w:rsidRPr="007278BC">
        <w:rPr>
          <w:rFonts w:hint="eastAsia"/>
          <w:szCs w:val="21"/>
        </w:rPr>
        <w:t>：</w:t>
      </w:r>
      <w:r w:rsidRPr="007278BC">
        <w:rPr>
          <w:rFonts w:hint="eastAsia"/>
          <w:szCs w:val="21"/>
        </w:rPr>
        <w:t>00-17</w:t>
      </w:r>
      <w:r w:rsidRPr="007278BC">
        <w:rPr>
          <w:rFonts w:hint="eastAsia"/>
          <w:szCs w:val="21"/>
        </w:rPr>
        <w:t>：</w:t>
      </w:r>
      <w:r w:rsidRPr="007278BC">
        <w:rPr>
          <w:rFonts w:hint="eastAsia"/>
          <w:szCs w:val="21"/>
        </w:rPr>
        <w:t>00</w:t>
      </w:r>
    </w:p>
    <w:p w:rsidR="005D3C3A" w:rsidRPr="007278BC" w:rsidRDefault="001A5124" w:rsidP="003214CF">
      <w:pPr>
        <w:pStyle w:val="a5"/>
        <w:spacing w:line="320" w:lineRule="exact"/>
        <w:ind w:leftChars="171" w:left="359" w:firstLineChars="50" w:firstLine="105"/>
        <w:rPr>
          <w:szCs w:val="21"/>
        </w:rPr>
      </w:pPr>
      <w:r w:rsidRPr="007278BC">
        <w:rPr>
          <w:rFonts w:hint="eastAsia"/>
          <w:szCs w:val="21"/>
        </w:rPr>
        <w:t>办理地址：上海市学生事务中心（徐汇区冠生园路</w:t>
      </w:r>
      <w:r w:rsidRPr="007278BC">
        <w:rPr>
          <w:rFonts w:hint="eastAsia"/>
          <w:szCs w:val="21"/>
        </w:rPr>
        <w:t>401</w:t>
      </w:r>
      <w:r w:rsidRPr="007278BC">
        <w:rPr>
          <w:rFonts w:hint="eastAsia"/>
          <w:szCs w:val="21"/>
        </w:rPr>
        <w:t>号）</w:t>
      </w:r>
    </w:p>
    <w:p w:rsidR="005D3C3A" w:rsidRDefault="005D3C3A" w:rsidP="003214CF">
      <w:pPr>
        <w:spacing w:line="320" w:lineRule="exact"/>
        <w:rPr>
          <w:szCs w:val="21"/>
        </w:rPr>
      </w:pPr>
    </w:p>
    <w:p w:rsidR="00F51A99" w:rsidRPr="00F51A99" w:rsidRDefault="008F67D8" w:rsidP="003214CF">
      <w:pPr>
        <w:spacing w:line="320" w:lineRule="exact"/>
        <w:rPr>
          <w:szCs w:val="21"/>
        </w:rPr>
      </w:pPr>
      <w:r>
        <w:rPr>
          <w:rFonts w:hint="eastAsia"/>
          <w:szCs w:val="21"/>
        </w:rPr>
        <w:t>3</w:t>
      </w:r>
      <w:r w:rsidR="005D3C3A">
        <w:rPr>
          <w:rFonts w:hint="eastAsia"/>
          <w:szCs w:val="21"/>
        </w:rPr>
        <w:t xml:space="preserve">. </w:t>
      </w:r>
      <w:r>
        <w:rPr>
          <w:rFonts w:hint="eastAsia"/>
          <w:szCs w:val="21"/>
        </w:rPr>
        <w:t xml:space="preserve"> </w:t>
      </w:r>
      <w:r>
        <w:rPr>
          <w:rFonts w:hint="eastAsia"/>
          <w:szCs w:val="21"/>
        </w:rPr>
        <w:t>非上海生源超过办理年限，办理回原籍报到证</w:t>
      </w:r>
    </w:p>
    <w:p w:rsidR="00F51A99" w:rsidRPr="00F51A99" w:rsidRDefault="00F51A99" w:rsidP="003214CF">
      <w:pPr>
        <w:pStyle w:val="a5"/>
        <w:spacing w:line="320" w:lineRule="exact"/>
        <w:ind w:left="360" w:firstLineChars="0" w:firstLine="0"/>
        <w:rPr>
          <w:szCs w:val="21"/>
        </w:rPr>
      </w:pPr>
      <w:r w:rsidRPr="00F51A99">
        <w:rPr>
          <w:rFonts w:hint="eastAsia"/>
          <w:szCs w:val="21"/>
        </w:rPr>
        <w:t>此类学生的档案、户籍在毕业后，未能及时</w:t>
      </w:r>
      <w:proofErr w:type="gramStart"/>
      <w:r w:rsidRPr="00F51A99">
        <w:rPr>
          <w:rFonts w:hint="eastAsia"/>
          <w:szCs w:val="21"/>
        </w:rPr>
        <w:t>迁回</w:t>
      </w:r>
      <w:proofErr w:type="gramEnd"/>
      <w:r w:rsidRPr="00F51A99">
        <w:rPr>
          <w:rFonts w:hint="eastAsia"/>
          <w:szCs w:val="21"/>
        </w:rPr>
        <w:t>原籍的，可以由学校就业相关部门根据学校户政科、档案室、所属派出所</w:t>
      </w:r>
      <w:proofErr w:type="gramStart"/>
      <w:r w:rsidRPr="00F51A99">
        <w:rPr>
          <w:rFonts w:hint="eastAsia"/>
          <w:szCs w:val="21"/>
        </w:rPr>
        <w:t>的户档情况</w:t>
      </w:r>
      <w:proofErr w:type="gramEnd"/>
      <w:r w:rsidRPr="00F51A99">
        <w:rPr>
          <w:rFonts w:hint="eastAsia"/>
          <w:szCs w:val="21"/>
        </w:rPr>
        <w:t>，发起档案、户籍的情况说明报告，中心根据</w:t>
      </w:r>
      <w:proofErr w:type="gramStart"/>
      <w:r w:rsidRPr="00F51A99">
        <w:rPr>
          <w:rFonts w:hint="eastAsia"/>
          <w:szCs w:val="21"/>
        </w:rPr>
        <w:t>实际户档情况</w:t>
      </w:r>
      <w:proofErr w:type="gramEnd"/>
      <w:r w:rsidRPr="00F51A99">
        <w:rPr>
          <w:rFonts w:hint="eastAsia"/>
          <w:szCs w:val="21"/>
        </w:rPr>
        <w:t>，</w:t>
      </w:r>
      <w:proofErr w:type="gramStart"/>
      <w:r w:rsidRPr="00F51A99">
        <w:rPr>
          <w:rFonts w:hint="eastAsia"/>
          <w:szCs w:val="21"/>
        </w:rPr>
        <w:t>如确仍保留</w:t>
      </w:r>
      <w:proofErr w:type="gramEnd"/>
      <w:r w:rsidRPr="00F51A99">
        <w:rPr>
          <w:rFonts w:hint="eastAsia"/>
          <w:szCs w:val="21"/>
        </w:rPr>
        <w:t>在学校，需要</w:t>
      </w:r>
      <w:proofErr w:type="gramStart"/>
      <w:r w:rsidRPr="00F51A99">
        <w:rPr>
          <w:rFonts w:hint="eastAsia"/>
          <w:szCs w:val="21"/>
        </w:rPr>
        <w:t>迁回</w:t>
      </w:r>
      <w:proofErr w:type="gramEnd"/>
      <w:r w:rsidRPr="00F51A99">
        <w:rPr>
          <w:rFonts w:hint="eastAsia"/>
          <w:szCs w:val="21"/>
        </w:rPr>
        <w:t>的，可以给予办理，年限可以不受</w:t>
      </w:r>
      <w:r w:rsidR="008F67D8">
        <w:rPr>
          <w:rFonts w:hint="eastAsia"/>
          <w:szCs w:val="21"/>
        </w:rPr>
        <w:t>两</w:t>
      </w:r>
      <w:r w:rsidRPr="00F51A99">
        <w:rPr>
          <w:rFonts w:hint="eastAsia"/>
          <w:szCs w:val="21"/>
        </w:rPr>
        <w:t>年的时间限制，可由中心业务受理大厅进行办理。</w:t>
      </w:r>
    </w:p>
    <w:p w:rsidR="005D3C3A" w:rsidRPr="005D3C3A" w:rsidRDefault="005D3C3A" w:rsidP="003214CF">
      <w:pPr>
        <w:spacing w:line="320" w:lineRule="exact"/>
        <w:rPr>
          <w:szCs w:val="21"/>
        </w:rPr>
      </w:pPr>
    </w:p>
    <w:p w:rsidR="005D3C3A" w:rsidRPr="001A5124" w:rsidRDefault="00C1223C" w:rsidP="003214CF">
      <w:pPr>
        <w:spacing w:line="320" w:lineRule="exact"/>
        <w:rPr>
          <w:szCs w:val="21"/>
        </w:rPr>
      </w:pPr>
      <w:r>
        <w:rPr>
          <w:rFonts w:hint="eastAsia"/>
          <w:szCs w:val="21"/>
        </w:rPr>
        <w:t>4</w:t>
      </w:r>
      <w:r w:rsidR="005D3C3A">
        <w:rPr>
          <w:rFonts w:hint="eastAsia"/>
          <w:szCs w:val="21"/>
        </w:rPr>
        <w:t xml:space="preserve">. </w:t>
      </w:r>
      <w:r w:rsidR="00C22F5A" w:rsidRPr="001A5124">
        <w:rPr>
          <w:rFonts w:hint="eastAsia"/>
          <w:szCs w:val="21"/>
        </w:rPr>
        <w:t>《就业报到证》</w:t>
      </w:r>
      <w:r w:rsidR="001A2EF9" w:rsidRPr="001A5124">
        <w:rPr>
          <w:rFonts w:hint="eastAsia"/>
          <w:szCs w:val="21"/>
        </w:rPr>
        <w:t>的</w:t>
      </w:r>
      <w:r w:rsidR="00C22F5A" w:rsidRPr="001A5124">
        <w:rPr>
          <w:rFonts w:hint="eastAsia"/>
          <w:szCs w:val="21"/>
        </w:rPr>
        <w:t>丢失</w:t>
      </w:r>
      <w:r w:rsidR="001A5124">
        <w:rPr>
          <w:rFonts w:hint="eastAsia"/>
          <w:szCs w:val="21"/>
        </w:rPr>
        <w:t>处理</w:t>
      </w:r>
    </w:p>
    <w:p w:rsidR="001A5124" w:rsidRPr="007278BC" w:rsidRDefault="001A5124" w:rsidP="003214CF">
      <w:pPr>
        <w:pStyle w:val="a5"/>
        <w:spacing w:line="320" w:lineRule="exact"/>
        <w:ind w:left="360" w:firstLineChars="0" w:firstLine="0"/>
        <w:rPr>
          <w:szCs w:val="21"/>
        </w:rPr>
      </w:pPr>
      <w:r w:rsidRPr="007278BC">
        <w:rPr>
          <w:rFonts w:hint="eastAsia"/>
          <w:szCs w:val="21"/>
        </w:rPr>
        <w:t>《就业报到证》是毕业生办理人事关系的必备材料，应妥善保管，避免丢失、涂改。如果《就业报到证》丢失，应由毕业生本人提出申请，由学校上报发证部门（</w:t>
      </w:r>
      <w:r w:rsidR="005D3C3A" w:rsidRPr="007278BC">
        <w:rPr>
          <w:rFonts w:hint="eastAsia"/>
          <w:szCs w:val="21"/>
        </w:rPr>
        <w:t>上海市学生事务中心</w:t>
      </w:r>
      <w:r w:rsidRPr="007278BC">
        <w:rPr>
          <w:rFonts w:hint="eastAsia"/>
          <w:szCs w:val="21"/>
        </w:rPr>
        <w:t>）申请补发新证，或出具遗失证明。</w:t>
      </w:r>
    </w:p>
    <w:p w:rsidR="00DE3286" w:rsidRDefault="00DE3286" w:rsidP="003214CF">
      <w:pPr>
        <w:spacing w:line="320" w:lineRule="exact"/>
      </w:pPr>
    </w:p>
    <w:p w:rsidR="00DE3286" w:rsidRDefault="00C1223C" w:rsidP="003214CF">
      <w:pPr>
        <w:spacing w:line="320" w:lineRule="exact"/>
      </w:pPr>
      <w:r>
        <w:rPr>
          <w:rFonts w:hint="eastAsia"/>
        </w:rPr>
        <w:t>5</w:t>
      </w:r>
      <w:r w:rsidR="00DE3286">
        <w:rPr>
          <w:rFonts w:hint="eastAsia"/>
        </w:rPr>
        <w:t xml:space="preserve">. </w:t>
      </w:r>
      <w:r w:rsidR="00EE7176">
        <w:rPr>
          <w:rFonts w:hint="eastAsia"/>
        </w:rPr>
        <w:t xml:space="preserve"> </w:t>
      </w:r>
      <w:r w:rsidR="00DE3286">
        <w:rPr>
          <w:rFonts w:hint="eastAsia"/>
        </w:rPr>
        <w:t>毕业生的人事档案的接转</w:t>
      </w:r>
    </w:p>
    <w:p w:rsidR="00DE3286" w:rsidRPr="007278BC" w:rsidRDefault="00DE3286" w:rsidP="003214CF">
      <w:pPr>
        <w:pStyle w:val="a5"/>
        <w:spacing w:line="320" w:lineRule="exact"/>
        <w:ind w:left="360" w:firstLineChars="0" w:firstLine="0"/>
        <w:rPr>
          <w:szCs w:val="21"/>
        </w:rPr>
      </w:pPr>
      <w:r w:rsidRPr="007278BC">
        <w:rPr>
          <w:rFonts w:hint="eastAsia"/>
          <w:szCs w:val="21"/>
        </w:rPr>
        <w:t>毕业生如已落实就业单位</w:t>
      </w:r>
      <w:proofErr w:type="gramStart"/>
      <w:r w:rsidRPr="007278BC">
        <w:rPr>
          <w:rFonts w:hint="eastAsia"/>
          <w:szCs w:val="21"/>
        </w:rPr>
        <w:t>且单位</w:t>
      </w:r>
      <w:proofErr w:type="gramEnd"/>
      <w:r w:rsidRPr="007278BC">
        <w:rPr>
          <w:rFonts w:hint="eastAsia"/>
          <w:szCs w:val="21"/>
        </w:rPr>
        <w:t>能接收人事档案，则由单位提供详细的人事档案接收地</w:t>
      </w:r>
      <w:r w:rsidR="004355DF">
        <w:rPr>
          <w:rFonts w:hint="eastAsia"/>
          <w:szCs w:val="21"/>
        </w:rPr>
        <w:t>址（一般填写在《就业协议书》的相应栏目中），由学校按照此地址寄往</w:t>
      </w:r>
      <w:r w:rsidRPr="007278BC">
        <w:rPr>
          <w:rFonts w:hint="eastAsia"/>
          <w:szCs w:val="21"/>
        </w:rPr>
        <w:t>用人单位。不能独立接收人事档案的单位（如各类非公有制企业）应写</w:t>
      </w:r>
      <w:proofErr w:type="gramStart"/>
      <w:r w:rsidRPr="007278BC">
        <w:rPr>
          <w:rFonts w:hint="eastAsia"/>
          <w:szCs w:val="21"/>
        </w:rPr>
        <w:t>明人事</w:t>
      </w:r>
      <w:proofErr w:type="gramEnd"/>
      <w:r w:rsidRPr="007278BC">
        <w:rPr>
          <w:rFonts w:hint="eastAsia"/>
          <w:szCs w:val="21"/>
        </w:rPr>
        <w:t>档案存放、挂靠的上级主管部门或委托立户存档的政府所属人才中介机构名称，以便于人事档案的接转。</w:t>
      </w:r>
    </w:p>
    <w:p w:rsidR="00DE3286" w:rsidRPr="007278BC" w:rsidRDefault="00DE3286" w:rsidP="003214CF">
      <w:pPr>
        <w:pStyle w:val="a5"/>
        <w:spacing w:line="320" w:lineRule="exact"/>
        <w:ind w:left="360" w:firstLineChars="0" w:firstLine="0"/>
        <w:rPr>
          <w:szCs w:val="21"/>
        </w:rPr>
      </w:pPr>
      <w:r w:rsidRPr="007278BC">
        <w:rPr>
          <w:rFonts w:hint="eastAsia"/>
          <w:szCs w:val="21"/>
        </w:rPr>
        <w:t>如毕业时尚未落实就业单位或就业单位不能接收人事档案关系，应按照毕业生生源所在省市的相关规定，由学校寄回生源省、市、县的对应接收机构。</w:t>
      </w:r>
    </w:p>
    <w:p w:rsidR="006F63C6" w:rsidRDefault="006F63C6" w:rsidP="003214CF">
      <w:pPr>
        <w:spacing w:line="320" w:lineRule="exact"/>
        <w:rPr>
          <w:szCs w:val="21"/>
        </w:rPr>
      </w:pPr>
    </w:p>
    <w:p w:rsidR="006F63C6" w:rsidRDefault="006F63C6" w:rsidP="003214CF">
      <w:pPr>
        <w:spacing w:line="320" w:lineRule="exact"/>
        <w:rPr>
          <w:szCs w:val="21"/>
        </w:rPr>
      </w:pPr>
      <w:r>
        <w:rPr>
          <w:rFonts w:hint="eastAsia"/>
          <w:szCs w:val="21"/>
        </w:rPr>
        <w:t>6.</w:t>
      </w:r>
      <w:r w:rsidRPr="006F63C6">
        <w:rPr>
          <w:rFonts w:hint="eastAsia"/>
          <w:szCs w:val="21"/>
        </w:rPr>
        <w:t xml:space="preserve"> </w:t>
      </w:r>
      <w:r w:rsidR="008D0C62">
        <w:rPr>
          <w:rFonts w:hint="eastAsia"/>
          <w:szCs w:val="21"/>
        </w:rPr>
        <w:t xml:space="preserve"> </w:t>
      </w:r>
      <w:r w:rsidR="009F24A4">
        <w:rPr>
          <w:rFonts w:hint="eastAsia"/>
          <w:szCs w:val="21"/>
        </w:rPr>
        <w:t>用人单位</w:t>
      </w:r>
      <w:r w:rsidR="000F77E3">
        <w:rPr>
          <w:rFonts w:hint="eastAsia"/>
          <w:szCs w:val="21"/>
        </w:rPr>
        <w:t>信息登记</w:t>
      </w:r>
      <w:r w:rsidR="009F24A4">
        <w:rPr>
          <w:rFonts w:hint="eastAsia"/>
          <w:szCs w:val="21"/>
        </w:rPr>
        <w:t>手续</w:t>
      </w:r>
      <w:r>
        <w:rPr>
          <w:rFonts w:hint="eastAsia"/>
          <w:szCs w:val="21"/>
        </w:rPr>
        <w:t>的办理</w:t>
      </w:r>
      <w:r w:rsidR="009F24A4">
        <w:rPr>
          <w:rFonts w:hint="eastAsia"/>
          <w:szCs w:val="21"/>
        </w:rPr>
        <w:t>手续</w:t>
      </w:r>
    </w:p>
    <w:p w:rsidR="006F63C6" w:rsidRDefault="006F63C6" w:rsidP="003214CF">
      <w:pPr>
        <w:spacing w:line="320" w:lineRule="exact"/>
        <w:ind w:leftChars="150" w:left="315"/>
        <w:rPr>
          <w:szCs w:val="21"/>
        </w:rPr>
      </w:pPr>
      <w:r>
        <w:rPr>
          <w:rFonts w:hint="eastAsia"/>
          <w:szCs w:val="21"/>
        </w:rPr>
        <w:t>为方便用人单位办理信息登记手续，从</w:t>
      </w:r>
      <w:r>
        <w:rPr>
          <w:rFonts w:hint="eastAsia"/>
          <w:szCs w:val="21"/>
        </w:rPr>
        <w:t>2012</w:t>
      </w:r>
      <w:r>
        <w:rPr>
          <w:rFonts w:hint="eastAsia"/>
          <w:szCs w:val="21"/>
        </w:rPr>
        <w:t>年起，用人单位可以通过</w:t>
      </w:r>
      <w:hyperlink r:id="rId8" w:history="1">
        <w:r w:rsidRPr="005C2F19">
          <w:rPr>
            <w:rStyle w:val="a6"/>
            <w:rFonts w:hint="eastAsia"/>
            <w:szCs w:val="21"/>
          </w:rPr>
          <w:t>www.firstjob.com.cn</w:t>
        </w:r>
      </w:hyperlink>
      <w:r w:rsidR="008D0C62">
        <w:rPr>
          <w:rFonts w:hint="eastAsia"/>
        </w:rPr>
        <w:t xml:space="preserve"> </w:t>
      </w:r>
      <w:r>
        <w:rPr>
          <w:rFonts w:hint="eastAsia"/>
          <w:szCs w:val="21"/>
        </w:rPr>
        <w:t>的“用人单位管理平台”网上办理信息登记，</w:t>
      </w:r>
    </w:p>
    <w:p w:rsidR="009F24A4" w:rsidRDefault="009F24A4" w:rsidP="003214CF">
      <w:pPr>
        <w:spacing w:line="320" w:lineRule="exact"/>
        <w:ind w:firstLineChars="150" w:firstLine="315"/>
        <w:rPr>
          <w:szCs w:val="21"/>
        </w:rPr>
      </w:pPr>
      <w:r>
        <w:rPr>
          <w:rFonts w:hint="eastAsia"/>
          <w:szCs w:val="21"/>
        </w:rPr>
        <w:t>网上办理信息登记流程：</w:t>
      </w:r>
    </w:p>
    <w:p w:rsidR="009F24A4" w:rsidRDefault="009F24A4" w:rsidP="003214CF">
      <w:pPr>
        <w:spacing w:line="320" w:lineRule="exact"/>
        <w:ind w:firstLineChars="150" w:firstLine="315"/>
        <w:rPr>
          <w:szCs w:val="21"/>
        </w:rPr>
      </w:pPr>
      <w:r>
        <w:rPr>
          <w:rFonts w:hint="eastAsia"/>
          <w:szCs w:val="21"/>
        </w:rPr>
        <w:t>i.</w:t>
      </w:r>
      <w:r w:rsidR="000F77E3" w:rsidRPr="000F77E3">
        <w:rPr>
          <w:rFonts w:hint="eastAsia"/>
          <w:szCs w:val="21"/>
        </w:rPr>
        <w:t>单位注册</w:t>
      </w:r>
      <w:r>
        <w:rPr>
          <w:rFonts w:hint="eastAsia"/>
          <w:szCs w:val="21"/>
        </w:rPr>
        <w:t>(</w:t>
      </w:r>
      <w:r>
        <w:rPr>
          <w:rFonts w:hint="eastAsia"/>
          <w:szCs w:val="21"/>
        </w:rPr>
        <w:t>如已经注册过，不需要重复注册，用原有账户密码登录即可</w:t>
      </w:r>
      <w:r>
        <w:rPr>
          <w:rFonts w:hint="eastAsia"/>
          <w:szCs w:val="21"/>
        </w:rPr>
        <w:t>)</w:t>
      </w:r>
    </w:p>
    <w:p w:rsidR="000F77E3" w:rsidRPr="000F77E3" w:rsidRDefault="009F24A4" w:rsidP="00091B33">
      <w:pPr>
        <w:spacing w:line="320" w:lineRule="exact"/>
        <w:ind w:firstLineChars="150" w:firstLine="315"/>
        <w:rPr>
          <w:szCs w:val="21"/>
        </w:rPr>
      </w:pPr>
      <w:r>
        <w:rPr>
          <w:rFonts w:hint="eastAsia"/>
          <w:szCs w:val="21"/>
        </w:rPr>
        <w:t>ii.</w:t>
      </w:r>
      <w:r w:rsidR="000F77E3" w:rsidRPr="000F77E3">
        <w:rPr>
          <w:rFonts w:hint="eastAsia"/>
          <w:szCs w:val="21"/>
        </w:rPr>
        <w:t>信息登记网上申办</w:t>
      </w:r>
    </w:p>
    <w:p w:rsidR="000F77E3" w:rsidRPr="000F77E3" w:rsidRDefault="000F77E3" w:rsidP="00091B33">
      <w:pPr>
        <w:spacing w:line="320" w:lineRule="exact"/>
        <w:ind w:leftChars="250" w:left="525"/>
        <w:rPr>
          <w:szCs w:val="21"/>
        </w:rPr>
      </w:pPr>
      <w:r w:rsidRPr="000F77E3">
        <w:rPr>
          <w:rFonts w:hint="eastAsia"/>
          <w:szCs w:val="21"/>
        </w:rPr>
        <w:t>按照信息登记申请的步骤准确填写相关信息和提交组织机构代码证和营业执照的电子材料</w:t>
      </w:r>
      <w:r w:rsidR="009F24A4">
        <w:rPr>
          <w:rFonts w:hint="eastAsia"/>
          <w:szCs w:val="21"/>
        </w:rPr>
        <w:t>（</w:t>
      </w:r>
      <w:r w:rsidRPr="000F77E3">
        <w:rPr>
          <w:rFonts w:hint="eastAsia"/>
          <w:szCs w:val="21"/>
        </w:rPr>
        <w:t>要求图像清晰，格式为</w:t>
      </w:r>
      <w:r w:rsidRPr="000F77E3">
        <w:rPr>
          <w:rFonts w:hint="eastAsia"/>
          <w:szCs w:val="21"/>
        </w:rPr>
        <w:t>.JPG</w:t>
      </w:r>
      <w:r w:rsidRPr="000F77E3">
        <w:rPr>
          <w:rFonts w:hint="eastAsia"/>
          <w:szCs w:val="21"/>
        </w:rPr>
        <w:t>或</w:t>
      </w:r>
      <w:r w:rsidRPr="000F77E3">
        <w:rPr>
          <w:rFonts w:hint="eastAsia"/>
          <w:szCs w:val="21"/>
        </w:rPr>
        <w:t>.PNG</w:t>
      </w:r>
      <w:r w:rsidRPr="000F77E3">
        <w:rPr>
          <w:rFonts w:hint="eastAsia"/>
          <w:szCs w:val="21"/>
        </w:rPr>
        <w:t>，大小在</w:t>
      </w:r>
      <w:r w:rsidRPr="000F77E3">
        <w:rPr>
          <w:rFonts w:hint="eastAsia"/>
          <w:szCs w:val="21"/>
        </w:rPr>
        <w:t>500K</w:t>
      </w:r>
      <w:r w:rsidRPr="000F77E3">
        <w:rPr>
          <w:rFonts w:hint="eastAsia"/>
          <w:szCs w:val="21"/>
        </w:rPr>
        <w:t>以内</w:t>
      </w:r>
      <w:r w:rsidR="009F24A4">
        <w:rPr>
          <w:rFonts w:hint="eastAsia"/>
          <w:szCs w:val="21"/>
        </w:rPr>
        <w:t>）</w:t>
      </w:r>
      <w:r w:rsidRPr="000F77E3">
        <w:rPr>
          <w:rFonts w:hint="eastAsia"/>
          <w:szCs w:val="21"/>
        </w:rPr>
        <w:t>。</w:t>
      </w:r>
      <w:r w:rsidR="009F24A4">
        <w:rPr>
          <w:rFonts w:hint="eastAsia"/>
          <w:szCs w:val="21"/>
        </w:rPr>
        <w:t>填写完整</w:t>
      </w:r>
      <w:r w:rsidRPr="000F77E3">
        <w:rPr>
          <w:rFonts w:hint="eastAsia"/>
          <w:szCs w:val="21"/>
        </w:rPr>
        <w:t>职位信息。</w:t>
      </w:r>
    </w:p>
    <w:p w:rsidR="009F24A4" w:rsidRDefault="009F24A4" w:rsidP="00091B33">
      <w:pPr>
        <w:spacing w:line="320" w:lineRule="exact"/>
        <w:ind w:firstLineChars="100" w:firstLine="210"/>
        <w:rPr>
          <w:szCs w:val="21"/>
        </w:rPr>
      </w:pPr>
      <w:r>
        <w:rPr>
          <w:rFonts w:hint="eastAsia"/>
          <w:szCs w:val="21"/>
        </w:rPr>
        <w:t>iii.</w:t>
      </w:r>
      <w:r>
        <w:rPr>
          <w:rFonts w:hint="eastAsia"/>
          <w:szCs w:val="21"/>
        </w:rPr>
        <w:t>信息登记网上审核</w:t>
      </w:r>
    </w:p>
    <w:p w:rsidR="000F77E3" w:rsidRPr="000F77E3" w:rsidRDefault="000F77E3" w:rsidP="00091B33">
      <w:pPr>
        <w:spacing w:line="320" w:lineRule="exact"/>
        <w:ind w:leftChars="250" w:left="525"/>
        <w:rPr>
          <w:szCs w:val="21"/>
        </w:rPr>
      </w:pPr>
      <w:r w:rsidRPr="000F77E3">
        <w:rPr>
          <w:rFonts w:hint="eastAsia"/>
          <w:szCs w:val="21"/>
        </w:rPr>
        <w:t>按照网上</w:t>
      </w:r>
      <w:r w:rsidR="002B33AB">
        <w:rPr>
          <w:rFonts w:hint="eastAsia"/>
          <w:szCs w:val="21"/>
        </w:rPr>
        <w:t>申办</w:t>
      </w:r>
      <w:r w:rsidRPr="000F77E3">
        <w:rPr>
          <w:rFonts w:hint="eastAsia"/>
          <w:szCs w:val="21"/>
        </w:rPr>
        <w:t>步骤提交后，</w:t>
      </w:r>
      <w:r w:rsidR="009F24A4">
        <w:rPr>
          <w:rFonts w:hint="eastAsia"/>
          <w:szCs w:val="21"/>
        </w:rPr>
        <w:t>管理人员会</w:t>
      </w:r>
      <w:r w:rsidRPr="000F77E3">
        <w:rPr>
          <w:rFonts w:hint="eastAsia"/>
          <w:szCs w:val="21"/>
        </w:rPr>
        <w:t>进行审核，如果审核通过，则在单位首页上显示该单位的信息登记号，如果审核被退回，则显示退回理由，请单位完善信息后再次提交。</w:t>
      </w:r>
    </w:p>
    <w:p w:rsidR="00221253" w:rsidRPr="006F63C6" w:rsidRDefault="00221253" w:rsidP="003214CF">
      <w:pPr>
        <w:spacing w:line="320" w:lineRule="exact"/>
        <w:rPr>
          <w:szCs w:val="21"/>
        </w:rPr>
      </w:pPr>
    </w:p>
    <w:p w:rsidR="00CD1EA3" w:rsidRPr="001A5124" w:rsidRDefault="0023424E" w:rsidP="003214CF">
      <w:pPr>
        <w:spacing w:line="320" w:lineRule="exact"/>
        <w:rPr>
          <w:szCs w:val="21"/>
        </w:rPr>
      </w:pPr>
      <w:r w:rsidRPr="001A5124">
        <w:rPr>
          <w:rFonts w:hint="eastAsia"/>
          <w:szCs w:val="21"/>
        </w:rPr>
        <w:lastRenderedPageBreak/>
        <w:t>三、</w:t>
      </w:r>
      <w:r w:rsidR="00CD1EA3" w:rsidRPr="001A5124">
        <w:rPr>
          <w:rFonts w:hint="eastAsia"/>
          <w:szCs w:val="21"/>
        </w:rPr>
        <w:t>非上海生源进沪就业</w:t>
      </w:r>
    </w:p>
    <w:p w:rsidR="00CD1EA3" w:rsidRDefault="004E3E6D" w:rsidP="003214CF">
      <w:pPr>
        <w:spacing w:line="320" w:lineRule="exact"/>
        <w:rPr>
          <w:szCs w:val="21"/>
        </w:rPr>
      </w:pPr>
      <w:r w:rsidRPr="001A5124">
        <w:rPr>
          <w:rFonts w:hint="eastAsia"/>
          <w:szCs w:val="21"/>
        </w:rPr>
        <w:t>1</w:t>
      </w:r>
      <w:r w:rsidR="00CD1EA3" w:rsidRPr="001A5124">
        <w:rPr>
          <w:rFonts w:hint="eastAsia"/>
          <w:szCs w:val="21"/>
        </w:rPr>
        <w:t xml:space="preserve">.  </w:t>
      </w:r>
      <w:r w:rsidR="00CD1EA3" w:rsidRPr="001A5124">
        <w:rPr>
          <w:rFonts w:hint="eastAsia"/>
          <w:szCs w:val="21"/>
        </w:rPr>
        <w:t>非上海生源毕业生进</w:t>
      </w:r>
      <w:proofErr w:type="gramStart"/>
      <w:r w:rsidR="00CD1EA3" w:rsidRPr="001A5124">
        <w:rPr>
          <w:rFonts w:hint="eastAsia"/>
          <w:szCs w:val="21"/>
        </w:rPr>
        <w:t>沪就业</w:t>
      </w:r>
      <w:proofErr w:type="gramEnd"/>
      <w:r w:rsidR="00CD1EA3" w:rsidRPr="001A5124">
        <w:rPr>
          <w:rFonts w:hint="eastAsia"/>
          <w:szCs w:val="21"/>
        </w:rPr>
        <w:t>户口</w:t>
      </w:r>
      <w:r w:rsidR="00C45BD4">
        <w:rPr>
          <w:rFonts w:hint="eastAsia"/>
          <w:szCs w:val="21"/>
        </w:rPr>
        <w:t>的办理</w:t>
      </w:r>
    </w:p>
    <w:p w:rsidR="00C45BD4" w:rsidRPr="00EE7176" w:rsidRDefault="00C45BD4" w:rsidP="003214CF">
      <w:pPr>
        <w:pStyle w:val="a5"/>
        <w:spacing w:line="320" w:lineRule="exact"/>
        <w:ind w:left="360" w:firstLineChars="0" w:firstLine="0"/>
        <w:rPr>
          <w:szCs w:val="21"/>
        </w:rPr>
      </w:pPr>
      <w:r w:rsidRPr="00EE7176">
        <w:rPr>
          <w:rFonts w:hint="eastAsia"/>
          <w:szCs w:val="21"/>
        </w:rPr>
        <w:t>非上海生源应届普通高校毕业生落实具体工作单位后，需准备好相关材料，交由用人单位进行申报。符合申请条件的用人单位可以在规定的截止时间内，通过网上申报、现场受理的方式，为本单位录用的非上海生源应届普通高校毕业生提交办理上海市户籍的申请。</w:t>
      </w:r>
    </w:p>
    <w:p w:rsidR="00C45BD4" w:rsidRDefault="00C32FB1" w:rsidP="003214CF">
      <w:pPr>
        <w:pStyle w:val="a5"/>
        <w:spacing w:line="320" w:lineRule="exact"/>
        <w:ind w:left="360" w:firstLineChars="0" w:firstLine="0"/>
        <w:rPr>
          <w:szCs w:val="21"/>
        </w:rPr>
      </w:pPr>
      <w:r>
        <w:rPr>
          <w:rFonts w:hint="eastAsia"/>
          <w:szCs w:val="21"/>
        </w:rPr>
        <w:t>2015</w:t>
      </w:r>
      <w:r w:rsidR="00C45BD4" w:rsidRPr="00EE7176">
        <w:rPr>
          <w:rFonts w:hint="eastAsia"/>
          <w:szCs w:val="21"/>
        </w:rPr>
        <w:t>年非上海生源普通应届高校毕业生进</w:t>
      </w:r>
      <w:proofErr w:type="gramStart"/>
      <w:r w:rsidR="00C45BD4" w:rsidRPr="00EE7176">
        <w:rPr>
          <w:rFonts w:hint="eastAsia"/>
          <w:szCs w:val="21"/>
        </w:rPr>
        <w:t>沪就业</w:t>
      </w:r>
      <w:proofErr w:type="gramEnd"/>
      <w:r w:rsidR="00C45BD4" w:rsidRPr="00EE7176">
        <w:rPr>
          <w:rFonts w:hint="eastAsia"/>
          <w:szCs w:val="21"/>
        </w:rPr>
        <w:t>办理户籍有关工作，按照上海市教育委员会、上海市发展和改革委员会、上海市人力资源和社会保障局《关于做好</w:t>
      </w:r>
      <w:r>
        <w:rPr>
          <w:rFonts w:hint="eastAsia"/>
          <w:szCs w:val="21"/>
        </w:rPr>
        <w:t>2015</w:t>
      </w:r>
      <w:r w:rsidR="00C45BD4" w:rsidRPr="00EE7176">
        <w:rPr>
          <w:rFonts w:hint="eastAsia"/>
          <w:szCs w:val="21"/>
        </w:rPr>
        <w:t>年非上海生源应届普通高校毕业生进沪就业工作的通知》文件规定办理。</w:t>
      </w:r>
    </w:p>
    <w:p w:rsidR="00C45BD4" w:rsidRPr="00EE7176" w:rsidRDefault="00C45BD4" w:rsidP="003214CF">
      <w:pPr>
        <w:spacing w:line="320" w:lineRule="exact"/>
        <w:rPr>
          <w:szCs w:val="21"/>
        </w:rPr>
      </w:pPr>
    </w:p>
    <w:p w:rsidR="00CD1EA3" w:rsidRDefault="004E3E6D" w:rsidP="003214CF">
      <w:pPr>
        <w:spacing w:line="320" w:lineRule="exact"/>
        <w:rPr>
          <w:szCs w:val="21"/>
        </w:rPr>
      </w:pPr>
      <w:r w:rsidRPr="001A5124">
        <w:rPr>
          <w:rFonts w:hint="eastAsia"/>
          <w:szCs w:val="21"/>
        </w:rPr>
        <w:t>2</w:t>
      </w:r>
      <w:r w:rsidR="00CD1EA3" w:rsidRPr="001A5124">
        <w:rPr>
          <w:rFonts w:hint="eastAsia"/>
          <w:szCs w:val="21"/>
        </w:rPr>
        <w:t xml:space="preserve">.  </w:t>
      </w:r>
      <w:r w:rsidR="00CD1EA3" w:rsidRPr="001A5124">
        <w:rPr>
          <w:rFonts w:hint="eastAsia"/>
          <w:szCs w:val="21"/>
        </w:rPr>
        <w:t>非上海生源毕业生进</w:t>
      </w:r>
      <w:proofErr w:type="gramStart"/>
      <w:r w:rsidR="00CD1EA3" w:rsidRPr="001A5124">
        <w:rPr>
          <w:rFonts w:hint="eastAsia"/>
          <w:szCs w:val="21"/>
        </w:rPr>
        <w:t>沪就业</w:t>
      </w:r>
      <w:proofErr w:type="gramEnd"/>
      <w:r w:rsidR="00CD1EA3" w:rsidRPr="001A5124">
        <w:rPr>
          <w:rFonts w:hint="eastAsia"/>
          <w:szCs w:val="21"/>
        </w:rPr>
        <w:t>居住证</w:t>
      </w:r>
      <w:r w:rsidR="00C45BD4">
        <w:rPr>
          <w:rFonts w:hint="eastAsia"/>
          <w:szCs w:val="21"/>
        </w:rPr>
        <w:t>的办理</w:t>
      </w:r>
    </w:p>
    <w:p w:rsidR="00C45BD4" w:rsidRPr="00EE7176" w:rsidRDefault="00C45BD4" w:rsidP="003214CF">
      <w:pPr>
        <w:pStyle w:val="a5"/>
        <w:spacing w:line="320" w:lineRule="exact"/>
        <w:ind w:left="360" w:firstLineChars="0" w:firstLine="0"/>
        <w:rPr>
          <w:szCs w:val="21"/>
        </w:rPr>
      </w:pPr>
      <w:r w:rsidRPr="00E429E8">
        <w:rPr>
          <w:rFonts w:hint="eastAsia"/>
        </w:rPr>
        <w:t>非上海生源应届普通高校毕业生进</w:t>
      </w:r>
      <w:proofErr w:type="gramStart"/>
      <w:r w:rsidRPr="00E429E8">
        <w:rPr>
          <w:rFonts w:hint="eastAsia"/>
        </w:rPr>
        <w:t>沪就业</w:t>
      </w:r>
      <w:proofErr w:type="gramEnd"/>
      <w:r w:rsidRPr="00E429E8">
        <w:rPr>
          <w:rFonts w:hint="eastAsia"/>
        </w:rPr>
        <w:t>申领《上海市居住证》的，须具备相应的条件。领</w:t>
      </w:r>
      <w:r w:rsidRPr="00EE7176">
        <w:rPr>
          <w:rFonts w:hint="eastAsia"/>
          <w:szCs w:val="21"/>
        </w:rPr>
        <w:t>取《高等学校毕业生进沪就业通知单》后，准备</w:t>
      </w:r>
      <w:proofErr w:type="gramStart"/>
      <w:r w:rsidRPr="00EE7176">
        <w:rPr>
          <w:rFonts w:hint="eastAsia"/>
          <w:szCs w:val="21"/>
        </w:rPr>
        <w:t>齐相应</w:t>
      </w:r>
      <w:proofErr w:type="gramEnd"/>
      <w:r w:rsidRPr="00EE7176">
        <w:rPr>
          <w:rFonts w:hint="eastAsia"/>
          <w:szCs w:val="21"/>
        </w:rPr>
        <w:t>材料申领《上海市居住证》。</w:t>
      </w:r>
    </w:p>
    <w:p w:rsidR="00C45BD4" w:rsidRDefault="007A11EA" w:rsidP="003214CF">
      <w:pPr>
        <w:pStyle w:val="a5"/>
        <w:spacing w:line="320" w:lineRule="exact"/>
        <w:ind w:left="360" w:firstLineChars="0" w:firstLine="0"/>
        <w:rPr>
          <w:szCs w:val="21"/>
        </w:rPr>
      </w:pPr>
      <w:r>
        <w:rPr>
          <w:rFonts w:hint="eastAsia"/>
          <w:szCs w:val="21"/>
        </w:rPr>
        <w:t>2015</w:t>
      </w:r>
      <w:r w:rsidR="00C45BD4" w:rsidRPr="00EE7176">
        <w:rPr>
          <w:rFonts w:hint="eastAsia"/>
          <w:szCs w:val="21"/>
        </w:rPr>
        <w:t>年非上海生源普通应届高校毕业生进</w:t>
      </w:r>
      <w:proofErr w:type="gramStart"/>
      <w:r w:rsidR="00C45BD4" w:rsidRPr="00EE7176">
        <w:rPr>
          <w:rFonts w:hint="eastAsia"/>
          <w:szCs w:val="21"/>
        </w:rPr>
        <w:t>沪就业</w:t>
      </w:r>
      <w:proofErr w:type="gramEnd"/>
      <w:r w:rsidR="00C45BD4" w:rsidRPr="00EE7176">
        <w:rPr>
          <w:rFonts w:hint="eastAsia"/>
          <w:szCs w:val="21"/>
        </w:rPr>
        <w:t>申领《上海市居住证》受理工作，按照上海市教育</w:t>
      </w:r>
      <w:r>
        <w:rPr>
          <w:rFonts w:hint="eastAsia"/>
          <w:szCs w:val="21"/>
        </w:rPr>
        <w:t>委员会、上海市发展和改革委员会、上海市人力资源和社会保障局</w:t>
      </w:r>
      <w:r w:rsidR="00C45BD4" w:rsidRPr="00EE7176">
        <w:rPr>
          <w:rFonts w:hint="eastAsia"/>
          <w:szCs w:val="21"/>
        </w:rPr>
        <w:t>文件规定办理。</w:t>
      </w:r>
    </w:p>
    <w:p w:rsidR="00C92148" w:rsidRPr="00C32FB1" w:rsidRDefault="00C92148" w:rsidP="003214CF">
      <w:pPr>
        <w:pStyle w:val="a5"/>
        <w:spacing w:line="320" w:lineRule="exact"/>
        <w:ind w:left="360" w:firstLineChars="0" w:firstLine="0"/>
        <w:rPr>
          <w:b/>
          <w:sz w:val="28"/>
          <w:szCs w:val="28"/>
        </w:rPr>
      </w:pPr>
    </w:p>
    <w:p w:rsidR="00C92148" w:rsidRPr="00C32FB1" w:rsidRDefault="00C92148" w:rsidP="003214CF">
      <w:pPr>
        <w:spacing w:line="320" w:lineRule="exact"/>
        <w:rPr>
          <w:b/>
          <w:sz w:val="28"/>
          <w:szCs w:val="28"/>
        </w:rPr>
      </w:pPr>
      <w:r w:rsidRPr="00C32FB1">
        <w:rPr>
          <w:rFonts w:hint="eastAsia"/>
          <w:b/>
          <w:sz w:val="28"/>
          <w:szCs w:val="28"/>
        </w:rPr>
        <w:t>四、七种就业形式所需佐证材料</w:t>
      </w:r>
    </w:p>
    <w:p w:rsidR="00C92148" w:rsidRPr="000D6D92" w:rsidRDefault="00C92148" w:rsidP="003214CF">
      <w:pPr>
        <w:spacing w:line="320" w:lineRule="exact"/>
        <w:ind w:firstLineChars="200" w:firstLine="420"/>
      </w:pPr>
      <w:r w:rsidRPr="000D6D92">
        <w:t>1</w:t>
      </w:r>
      <w:r w:rsidRPr="000D6D92">
        <w:rPr>
          <w:rFonts w:hint="eastAsia"/>
        </w:rPr>
        <w:t>．派遣（凭证：协议书）</w:t>
      </w:r>
    </w:p>
    <w:p w:rsidR="00C92148" w:rsidRPr="000D6D92" w:rsidRDefault="00C92148" w:rsidP="003214CF">
      <w:pPr>
        <w:spacing w:line="320" w:lineRule="exact"/>
        <w:ind w:firstLineChars="200" w:firstLine="420"/>
      </w:pPr>
      <w:r w:rsidRPr="000D6D92">
        <w:t>2</w:t>
      </w:r>
      <w:r w:rsidRPr="000D6D92">
        <w:rPr>
          <w:rFonts w:hint="eastAsia"/>
        </w:rPr>
        <w:t>．合同就业（凭证：劳动合同）</w:t>
      </w:r>
    </w:p>
    <w:p w:rsidR="00C92148" w:rsidRPr="000D6D92" w:rsidRDefault="00C92148" w:rsidP="003214CF">
      <w:pPr>
        <w:spacing w:line="320" w:lineRule="exact"/>
        <w:ind w:firstLineChars="200" w:firstLine="420"/>
      </w:pPr>
      <w:r w:rsidRPr="000D6D92">
        <w:t>3</w:t>
      </w:r>
      <w:r w:rsidRPr="000D6D92">
        <w:rPr>
          <w:rFonts w:hint="eastAsia"/>
        </w:rPr>
        <w:t>．定向、委培（凭证：入校前签订定向委培协议复印件）</w:t>
      </w:r>
    </w:p>
    <w:p w:rsidR="00C92148" w:rsidRPr="000D6D92" w:rsidRDefault="00C92148" w:rsidP="003214CF">
      <w:pPr>
        <w:spacing w:line="320" w:lineRule="exact"/>
        <w:ind w:firstLineChars="200" w:firstLine="420"/>
      </w:pPr>
      <w:r w:rsidRPr="000D6D92">
        <w:t>4</w:t>
      </w:r>
      <w:r w:rsidRPr="000D6D92">
        <w:rPr>
          <w:rFonts w:hint="eastAsia"/>
        </w:rPr>
        <w:t>．灵活就业，其中包括自主创业、自由职业等。（凭证：灵活就业</w:t>
      </w:r>
      <w:r w:rsidRPr="000D6D92">
        <w:rPr>
          <w:rFonts w:hint="eastAsia"/>
        </w:rPr>
        <w:t xml:space="preserve">   </w:t>
      </w:r>
      <w:r w:rsidRPr="000D6D92">
        <w:rPr>
          <w:rFonts w:hint="eastAsia"/>
        </w:rPr>
        <w:t>登记表；接收函复印件）</w:t>
      </w:r>
    </w:p>
    <w:p w:rsidR="00C92148" w:rsidRPr="000D6D92" w:rsidRDefault="00C92148" w:rsidP="003214CF">
      <w:pPr>
        <w:spacing w:line="320" w:lineRule="exact"/>
        <w:ind w:firstLineChars="200" w:firstLine="420"/>
      </w:pPr>
      <w:r w:rsidRPr="000D6D92">
        <w:rPr>
          <w:rFonts w:hint="eastAsia"/>
        </w:rPr>
        <w:t>⑴自主创业指创立企业</w:t>
      </w:r>
      <w:r w:rsidRPr="000D6D92">
        <w:t>(</w:t>
      </w:r>
      <w:r w:rsidRPr="000D6D92">
        <w:rPr>
          <w:rFonts w:hint="eastAsia"/>
        </w:rPr>
        <w:t>包括参与创立企业</w:t>
      </w:r>
      <w:r w:rsidRPr="000D6D92">
        <w:t>)</w:t>
      </w:r>
      <w:r w:rsidRPr="000D6D92">
        <w:rPr>
          <w:rFonts w:hint="eastAsia"/>
        </w:rPr>
        <w:t>，或是新企业的所有者、管理者。包括个体经营和合伙经营两种类型。</w:t>
      </w:r>
    </w:p>
    <w:p w:rsidR="00C92148" w:rsidRPr="000D6D92" w:rsidRDefault="00C92148" w:rsidP="003214CF">
      <w:pPr>
        <w:spacing w:line="320" w:lineRule="exact"/>
        <w:ind w:firstLineChars="200" w:firstLine="420"/>
      </w:pPr>
      <w:r w:rsidRPr="000D6D92">
        <w:rPr>
          <w:rFonts w:hint="eastAsia"/>
        </w:rPr>
        <w:t>⑵自由职业指以个体劳动为主的一类职业，如作家、</w:t>
      </w:r>
      <w:r w:rsidRPr="000D6D92">
        <w:rPr>
          <w:rFonts w:hint="eastAsia"/>
        </w:rPr>
        <w:t xml:space="preserve"> </w:t>
      </w:r>
      <w:r w:rsidRPr="000D6D92">
        <w:rPr>
          <w:rFonts w:hint="eastAsia"/>
        </w:rPr>
        <w:t>自由撰稿人、翻译工作者、中介服务工作者、某些艺术工作者等。</w:t>
      </w:r>
    </w:p>
    <w:p w:rsidR="00C92148" w:rsidRPr="000D6D92" w:rsidRDefault="00C92148" w:rsidP="003214CF">
      <w:pPr>
        <w:spacing w:line="320" w:lineRule="exact"/>
        <w:ind w:firstLineChars="200" w:firstLine="420"/>
      </w:pPr>
      <w:r w:rsidRPr="000D6D92">
        <w:t>5</w:t>
      </w:r>
      <w:r w:rsidRPr="000D6D92">
        <w:rPr>
          <w:rFonts w:hint="eastAsia"/>
        </w:rPr>
        <w:t>．升学：专科毕业生升本科。（凭证：录取通知书复印件）</w:t>
      </w:r>
    </w:p>
    <w:p w:rsidR="00C92148" w:rsidRPr="000D6D92" w:rsidRDefault="00C92148" w:rsidP="003214CF">
      <w:pPr>
        <w:spacing w:line="320" w:lineRule="exact"/>
        <w:ind w:firstLineChars="200" w:firstLine="420"/>
      </w:pPr>
      <w:r w:rsidRPr="000D6D92">
        <w:t>6</w:t>
      </w:r>
      <w:r w:rsidRPr="000D6D92">
        <w:rPr>
          <w:rFonts w:hint="eastAsia"/>
        </w:rPr>
        <w:t>．出国、出境留学、工作等。（凭证：签证复印件）</w:t>
      </w:r>
    </w:p>
    <w:p w:rsidR="00C92148" w:rsidRPr="000D6D92" w:rsidRDefault="00C92148" w:rsidP="003214CF">
      <w:pPr>
        <w:spacing w:line="320" w:lineRule="exact"/>
        <w:ind w:firstLineChars="200" w:firstLine="420"/>
      </w:pPr>
      <w:r w:rsidRPr="000D6D92">
        <w:t>7</w:t>
      </w:r>
      <w:r w:rsidRPr="000D6D92">
        <w:rPr>
          <w:rFonts w:hint="eastAsia"/>
        </w:rPr>
        <w:t>．国家、地方项目就业。（凭证：项目主办机构出具录用证明复印件）</w:t>
      </w:r>
    </w:p>
    <w:p w:rsidR="00C32FB1" w:rsidRDefault="00C32FB1" w:rsidP="003214CF">
      <w:pPr>
        <w:spacing w:line="320" w:lineRule="exact"/>
      </w:pPr>
    </w:p>
    <w:p w:rsidR="00C92148" w:rsidRPr="00C32FB1" w:rsidRDefault="00C92148" w:rsidP="003214CF">
      <w:pPr>
        <w:spacing w:line="320" w:lineRule="exact"/>
        <w:rPr>
          <w:b/>
          <w:sz w:val="28"/>
          <w:szCs w:val="28"/>
        </w:rPr>
      </w:pPr>
      <w:r w:rsidRPr="00C32FB1">
        <w:rPr>
          <w:rFonts w:hint="eastAsia"/>
          <w:b/>
          <w:sz w:val="28"/>
          <w:szCs w:val="28"/>
        </w:rPr>
        <w:t>五、已签就业签协议书同学报到证打印情况说明</w:t>
      </w:r>
    </w:p>
    <w:p w:rsidR="00C92148" w:rsidRPr="000D6D92" w:rsidRDefault="00C92148" w:rsidP="003214CF">
      <w:pPr>
        <w:spacing w:line="320" w:lineRule="exact"/>
        <w:ind w:firstLineChars="200" w:firstLine="420"/>
      </w:pPr>
      <w:r w:rsidRPr="000D6D92">
        <w:t>1</w:t>
      </w:r>
      <w:r w:rsidRPr="000D6D92">
        <w:rPr>
          <w:rFonts w:hint="eastAsia"/>
        </w:rPr>
        <w:t>、上海生源毕业生上海就业，能打</w:t>
      </w:r>
      <w:r>
        <w:rPr>
          <w:rFonts w:hint="eastAsia"/>
        </w:rPr>
        <w:t>就业</w:t>
      </w:r>
      <w:r w:rsidRPr="000D6D92">
        <w:rPr>
          <w:rFonts w:hint="eastAsia"/>
        </w:rPr>
        <w:t>报到证</w:t>
      </w:r>
    </w:p>
    <w:p w:rsidR="00C92148" w:rsidRPr="000D6D92" w:rsidRDefault="00C92148" w:rsidP="003214CF">
      <w:pPr>
        <w:spacing w:line="320" w:lineRule="exact"/>
        <w:ind w:firstLineChars="200" w:firstLine="420"/>
      </w:pPr>
      <w:r w:rsidRPr="000D6D92">
        <w:t>2</w:t>
      </w:r>
      <w:r w:rsidRPr="000D6D92">
        <w:rPr>
          <w:rFonts w:hint="eastAsia"/>
        </w:rPr>
        <w:t>、上海生源毕业生去外地就业，能打</w:t>
      </w:r>
      <w:r>
        <w:rPr>
          <w:rFonts w:hint="eastAsia"/>
        </w:rPr>
        <w:t>就业</w:t>
      </w:r>
      <w:r w:rsidRPr="000D6D92">
        <w:rPr>
          <w:rFonts w:hint="eastAsia"/>
        </w:rPr>
        <w:t>报到证</w:t>
      </w:r>
    </w:p>
    <w:p w:rsidR="00C92148" w:rsidRPr="000D6D92" w:rsidRDefault="00C92148" w:rsidP="003214CF">
      <w:pPr>
        <w:spacing w:line="320" w:lineRule="exact"/>
        <w:ind w:firstLineChars="200" w:firstLine="420"/>
      </w:pPr>
      <w:r w:rsidRPr="000D6D92">
        <w:t>3</w:t>
      </w:r>
      <w:r w:rsidRPr="000D6D92">
        <w:rPr>
          <w:rFonts w:hint="eastAsia"/>
        </w:rPr>
        <w:t>、外地生源毕业生去外地就业，能打</w:t>
      </w:r>
      <w:r>
        <w:rPr>
          <w:rFonts w:hint="eastAsia"/>
        </w:rPr>
        <w:t>就业</w:t>
      </w:r>
      <w:r w:rsidRPr="000D6D92">
        <w:rPr>
          <w:rFonts w:hint="eastAsia"/>
        </w:rPr>
        <w:t>报到证</w:t>
      </w:r>
    </w:p>
    <w:p w:rsidR="00C92148" w:rsidRDefault="00C92148" w:rsidP="003214CF">
      <w:pPr>
        <w:spacing w:line="320" w:lineRule="exact"/>
        <w:ind w:leftChars="200" w:left="840" w:hangingChars="200" w:hanging="420"/>
      </w:pPr>
      <w:r w:rsidRPr="000D6D92">
        <w:t>4</w:t>
      </w:r>
      <w:r w:rsidRPr="000D6D92">
        <w:rPr>
          <w:rFonts w:hint="eastAsia"/>
        </w:rPr>
        <w:t>、外地生源毕业生上海就业，不打</w:t>
      </w:r>
      <w:r>
        <w:rPr>
          <w:rFonts w:hint="eastAsia"/>
        </w:rPr>
        <w:t>就业</w:t>
      </w:r>
      <w:r w:rsidRPr="000D6D92">
        <w:rPr>
          <w:rFonts w:hint="eastAsia"/>
        </w:rPr>
        <w:t>报到证，</w:t>
      </w:r>
      <w:r>
        <w:rPr>
          <w:rFonts w:hint="eastAsia"/>
        </w:rPr>
        <w:t>能打回省报到证（具体为管理大学生的机构如职介所，人才服务中心等）</w:t>
      </w:r>
    </w:p>
    <w:p w:rsidR="00C32FB1" w:rsidRDefault="00C32FB1" w:rsidP="003214CF">
      <w:pPr>
        <w:spacing w:line="320" w:lineRule="exact"/>
      </w:pPr>
    </w:p>
    <w:p w:rsidR="00C32FB1" w:rsidRPr="00091B33" w:rsidRDefault="00091B33" w:rsidP="00091B33">
      <w:pPr>
        <w:spacing w:line="320" w:lineRule="exact"/>
        <w:rPr>
          <w:b/>
          <w:sz w:val="28"/>
          <w:szCs w:val="28"/>
        </w:rPr>
      </w:pPr>
      <w:r w:rsidRPr="00091B33">
        <w:rPr>
          <w:rFonts w:hint="eastAsia"/>
          <w:b/>
          <w:sz w:val="28"/>
          <w:szCs w:val="28"/>
        </w:rPr>
        <w:t>六</w:t>
      </w:r>
      <w:r w:rsidR="00C92148" w:rsidRPr="00091B33">
        <w:rPr>
          <w:rFonts w:hint="eastAsia"/>
          <w:b/>
          <w:sz w:val="28"/>
          <w:szCs w:val="28"/>
        </w:rPr>
        <w:t>、应届毕业生专升本报考资格</w:t>
      </w:r>
      <w:r w:rsidR="00C32FB1" w:rsidRPr="00091B33">
        <w:rPr>
          <w:rFonts w:hint="eastAsia"/>
          <w:b/>
          <w:sz w:val="28"/>
          <w:szCs w:val="28"/>
        </w:rPr>
        <w:t>及报名、考试时间</w:t>
      </w:r>
    </w:p>
    <w:p w:rsidR="00091B33" w:rsidRDefault="00091B33" w:rsidP="00091B33">
      <w:pPr>
        <w:spacing w:line="320" w:lineRule="exact"/>
        <w:ind w:firstLineChars="150" w:firstLine="315"/>
      </w:pPr>
      <w:r>
        <w:rPr>
          <w:rFonts w:hint="eastAsia"/>
        </w:rPr>
        <w:t>1</w:t>
      </w:r>
      <w:r>
        <w:rPr>
          <w:rFonts w:hint="eastAsia"/>
        </w:rPr>
        <w:t>、报考资格：</w:t>
      </w:r>
    </w:p>
    <w:p w:rsidR="00091B33" w:rsidRDefault="00091B33" w:rsidP="00091B33">
      <w:pPr>
        <w:spacing w:line="320" w:lineRule="exact"/>
        <w:ind w:firstLineChars="250" w:firstLine="525"/>
      </w:pPr>
      <w:r w:rsidRPr="00091B33">
        <w:rPr>
          <w:rFonts w:asciiTheme="minorEastAsia" w:hAnsiTheme="minorEastAsia" w:hint="eastAsia"/>
        </w:rPr>
        <w:t>ⅰ</w:t>
      </w:r>
      <w:r>
        <w:rPr>
          <w:rFonts w:hint="eastAsia"/>
        </w:rPr>
        <w:t>、</w:t>
      </w:r>
      <w:r w:rsidR="00C96F36">
        <w:rPr>
          <w:rFonts w:hint="eastAsia"/>
        </w:rPr>
        <w:t>获得计算机一级等级证书</w:t>
      </w:r>
    </w:p>
    <w:p w:rsidR="00091B33" w:rsidRDefault="00091B33" w:rsidP="00091B33">
      <w:pPr>
        <w:spacing w:line="320" w:lineRule="exact"/>
        <w:ind w:firstLineChars="250" w:firstLine="525"/>
      </w:pPr>
      <w:r w:rsidRPr="00091B33">
        <w:rPr>
          <w:rFonts w:asciiTheme="minorEastAsia" w:hAnsiTheme="minorEastAsia" w:hint="eastAsia"/>
        </w:rPr>
        <w:t>ⅱ</w:t>
      </w:r>
      <w:r>
        <w:rPr>
          <w:rFonts w:hint="eastAsia"/>
        </w:rPr>
        <w:t>、</w:t>
      </w:r>
      <w:r w:rsidRPr="000D6D92">
        <w:rPr>
          <w:rFonts w:hint="eastAsia"/>
        </w:rPr>
        <w:t>通过英语四级考试</w:t>
      </w:r>
    </w:p>
    <w:p w:rsidR="00091B33" w:rsidRPr="000D6D92" w:rsidRDefault="00091B33" w:rsidP="00091B33">
      <w:pPr>
        <w:spacing w:line="320" w:lineRule="exact"/>
        <w:ind w:firstLineChars="350" w:firstLine="735"/>
      </w:pPr>
    </w:p>
    <w:p w:rsidR="00091B33" w:rsidRDefault="00091B33" w:rsidP="00091B33">
      <w:pPr>
        <w:spacing w:line="320" w:lineRule="exact"/>
        <w:ind w:firstLineChars="100" w:firstLine="210"/>
      </w:pPr>
      <w:r>
        <w:rPr>
          <w:rFonts w:hint="eastAsia"/>
        </w:rPr>
        <w:t>2</w:t>
      </w:r>
      <w:r w:rsidR="00170F3B">
        <w:rPr>
          <w:rFonts w:hint="eastAsia"/>
        </w:rPr>
        <w:t>、</w:t>
      </w:r>
      <w:r>
        <w:rPr>
          <w:rFonts w:hint="eastAsia"/>
        </w:rPr>
        <w:t>报名及考试时间：</w:t>
      </w:r>
    </w:p>
    <w:p w:rsidR="00C92148" w:rsidRPr="000D6D92" w:rsidRDefault="00C92148" w:rsidP="00091B33">
      <w:pPr>
        <w:spacing w:line="320" w:lineRule="exact"/>
        <w:ind w:firstLineChars="200" w:firstLine="420"/>
      </w:pPr>
      <w:r w:rsidRPr="000D6D92">
        <w:rPr>
          <w:rFonts w:hint="eastAsia"/>
        </w:rPr>
        <w:t>应届毕业生专升</w:t>
      </w:r>
      <w:r w:rsidR="00C32FB1">
        <w:rPr>
          <w:rFonts w:hint="eastAsia"/>
        </w:rPr>
        <w:t>本</w:t>
      </w:r>
      <w:r w:rsidR="00C32FB1" w:rsidRPr="000D6D92">
        <w:t>每年</w:t>
      </w:r>
      <w:r w:rsidR="00C32FB1" w:rsidRPr="000D6D92">
        <w:t>4</w:t>
      </w:r>
      <w:r w:rsidR="00C32FB1" w:rsidRPr="000D6D92">
        <w:rPr>
          <w:rFonts w:hint="eastAsia"/>
        </w:rPr>
        <w:t>月报名，</w:t>
      </w:r>
      <w:r w:rsidR="00C32FB1" w:rsidRPr="000D6D92">
        <w:t>5</w:t>
      </w:r>
      <w:r w:rsidR="00C32FB1" w:rsidRPr="000D6D92">
        <w:rPr>
          <w:rFonts w:hint="eastAsia"/>
        </w:rPr>
        <w:t>月考试</w:t>
      </w:r>
    </w:p>
    <w:p w:rsidR="00C92148" w:rsidRDefault="00C92148" w:rsidP="003214CF">
      <w:pPr>
        <w:spacing w:line="320" w:lineRule="exact"/>
        <w:ind w:firstLineChars="200" w:firstLine="420"/>
      </w:pPr>
      <w:r>
        <w:t xml:space="preserve"> </w:t>
      </w:r>
    </w:p>
    <w:p w:rsidR="00764FDD" w:rsidRPr="00DE3286" w:rsidRDefault="00764FDD" w:rsidP="003214CF">
      <w:pPr>
        <w:spacing w:line="320" w:lineRule="exact"/>
        <w:rPr>
          <w:szCs w:val="21"/>
        </w:rPr>
      </w:pPr>
      <w:bookmarkStart w:id="0" w:name="_GoBack"/>
      <w:bookmarkEnd w:id="0"/>
    </w:p>
    <w:sectPr w:rsidR="00764FDD" w:rsidRPr="00DE3286" w:rsidSect="00DE147C">
      <w:footerReference w:type="default" r:id="rId9"/>
      <w:pgSz w:w="11906" w:h="16838"/>
      <w:pgMar w:top="1134" w:right="1418" w:bottom="28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E67" w:rsidRDefault="00386E67" w:rsidP="00C22F5A">
      <w:r>
        <w:separator/>
      </w:r>
    </w:p>
  </w:endnote>
  <w:endnote w:type="continuationSeparator" w:id="0">
    <w:p w:rsidR="00386E67" w:rsidRDefault="00386E67" w:rsidP="00C2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6433"/>
      <w:docPartObj>
        <w:docPartGallery w:val="Page Numbers (Bottom of Page)"/>
        <w:docPartUnique/>
      </w:docPartObj>
    </w:sdtPr>
    <w:sdtEndPr/>
    <w:sdtContent>
      <w:p w:rsidR="007239EE" w:rsidRDefault="00386E67">
        <w:pPr>
          <w:pStyle w:val="a4"/>
          <w:jc w:val="right"/>
        </w:pPr>
        <w:r>
          <w:fldChar w:fldCharType="begin"/>
        </w:r>
        <w:r>
          <w:instrText xml:space="preserve"> PAGE   \* MERGEFORMAT </w:instrText>
        </w:r>
        <w:r>
          <w:fldChar w:fldCharType="separate"/>
        </w:r>
        <w:r w:rsidR="002C417E" w:rsidRPr="002C417E">
          <w:rPr>
            <w:noProof/>
            <w:lang w:val="zh-CN"/>
          </w:rPr>
          <w:t>5</w:t>
        </w:r>
        <w:r>
          <w:rPr>
            <w:noProof/>
            <w:lang w:val="zh-CN"/>
          </w:rPr>
          <w:fldChar w:fldCharType="end"/>
        </w:r>
      </w:p>
    </w:sdtContent>
  </w:sdt>
  <w:p w:rsidR="007239EE" w:rsidRDefault="007239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E67" w:rsidRDefault="00386E67" w:rsidP="00C22F5A">
      <w:r>
        <w:separator/>
      </w:r>
    </w:p>
  </w:footnote>
  <w:footnote w:type="continuationSeparator" w:id="0">
    <w:p w:rsidR="00386E67" w:rsidRDefault="00386E67" w:rsidP="00C22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nothing"/>
      <w:lvlText w:val="%1、"/>
      <w:lvlJc w:val="left"/>
    </w:lvl>
  </w:abstractNum>
  <w:abstractNum w:abstractNumId="1">
    <w:nsid w:val="0000000B"/>
    <w:multiLevelType w:val="singleLevel"/>
    <w:tmpl w:val="0000000B"/>
    <w:lvl w:ilvl="0">
      <w:start w:val="1"/>
      <w:numFmt w:val="decimal"/>
      <w:suff w:val="nothing"/>
      <w:lvlText w:val="%1、"/>
      <w:lvlJc w:val="left"/>
    </w:lvl>
  </w:abstractNum>
  <w:abstractNum w:abstractNumId="2">
    <w:nsid w:val="0000000C"/>
    <w:multiLevelType w:val="singleLevel"/>
    <w:tmpl w:val="0000000C"/>
    <w:lvl w:ilvl="0">
      <w:start w:val="1"/>
      <w:numFmt w:val="decimal"/>
      <w:suff w:val="nothing"/>
      <w:lvlText w:val="%1、"/>
      <w:lvlJc w:val="left"/>
    </w:lvl>
  </w:abstractNum>
  <w:abstractNum w:abstractNumId="3">
    <w:nsid w:val="0000000D"/>
    <w:multiLevelType w:val="singleLevel"/>
    <w:tmpl w:val="0000000D"/>
    <w:lvl w:ilvl="0">
      <w:start w:val="4"/>
      <w:numFmt w:val="decimal"/>
      <w:suff w:val="nothing"/>
      <w:lvlText w:val="%1、"/>
      <w:lvlJc w:val="left"/>
    </w:lvl>
  </w:abstractNum>
  <w:abstractNum w:abstractNumId="4">
    <w:nsid w:val="089F642A"/>
    <w:multiLevelType w:val="hybridMultilevel"/>
    <w:tmpl w:val="5AB42146"/>
    <w:lvl w:ilvl="0" w:tplc="85C8EA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8A6776"/>
    <w:multiLevelType w:val="hybridMultilevel"/>
    <w:tmpl w:val="28D60660"/>
    <w:lvl w:ilvl="0" w:tplc="5BE0001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8A27FB"/>
    <w:multiLevelType w:val="hybridMultilevel"/>
    <w:tmpl w:val="868C28E6"/>
    <w:lvl w:ilvl="0" w:tplc="768C7E44">
      <w:start w:val="1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3A7F96"/>
    <w:multiLevelType w:val="hybridMultilevel"/>
    <w:tmpl w:val="A87C21F0"/>
    <w:lvl w:ilvl="0" w:tplc="5C20C2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1F1BDF"/>
    <w:multiLevelType w:val="hybridMultilevel"/>
    <w:tmpl w:val="2A9AC428"/>
    <w:lvl w:ilvl="0" w:tplc="EA7404F2">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8560F6"/>
    <w:multiLevelType w:val="hybridMultilevel"/>
    <w:tmpl w:val="8766F3DE"/>
    <w:lvl w:ilvl="0" w:tplc="FA262CC2">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577826"/>
    <w:multiLevelType w:val="hybridMultilevel"/>
    <w:tmpl w:val="2F1A414E"/>
    <w:lvl w:ilvl="0" w:tplc="597697D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287160E"/>
    <w:multiLevelType w:val="hybridMultilevel"/>
    <w:tmpl w:val="32A8BD7A"/>
    <w:lvl w:ilvl="0" w:tplc="91D63A3A">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53B2674"/>
    <w:multiLevelType w:val="hybridMultilevel"/>
    <w:tmpl w:val="D3364AFC"/>
    <w:lvl w:ilvl="0" w:tplc="16343F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B844EFE"/>
    <w:multiLevelType w:val="hybridMultilevel"/>
    <w:tmpl w:val="648003D0"/>
    <w:lvl w:ilvl="0" w:tplc="A3080B8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BAC49B0"/>
    <w:multiLevelType w:val="hybridMultilevel"/>
    <w:tmpl w:val="664A8848"/>
    <w:lvl w:ilvl="0" w:tplc="12640D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2"/>
  </w:num>
  <w:num w:numId="3">
    <w:abstractNumId w:val="9"/>
  </w:num>
  <w:num w:numId="4">
    <w:abstractNumId w:val="14"/>
  </w:num>
  <w:num w:numId="5">
    <w:abstractNumId w:val="2"/>
  </w:num>
  <w:num w:numId="6">
    <w:abstractNumId w:val="13"/>
  </w:num>
  <w:num w:numId="7">
    <w:abstractNumId w:val="5"/>
  </w:num>
  <w:num w:numId="8">
    <w:abstractNumId w:val="11"/>
  </w:num>
  <w:num w:numId="9">
    <w:abstractNumId w:val="0"/>
  </w:num>
  <w:num w:numId="10">
    <w:abstractNumId w:val="1"/>
  </w:num>
  <w:num w:numId="11">
    <w:abstractNumId w:val="3"/>
  </w:num>
  <w:num w:numId="12">
    <w:abstractNumId w:val="6"/>
  </w:num>
  <w:num w:numId="13">
    <w:abstractNumId w:val="4"/>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2F5A"/>
    <w:rsid w:val="000043F1"/>
    <w:rsid w:val="0006564B"/>
    <w:rsid w:val="00091B33"/>
    <w:rsid w:val="000B4CF1"/>
    <w:rsid w:val="000D51EA"/>
    <w:rsid w:val="000F77E3"/>
    <w:rsid w:val="00117B21"/>
    <w:rsid w:val="00170F3B"/>
    <w:rsid w:val="001A2EF9"/>
    <w:rsid w:val="001A5124"/>
    <w:rsid w:val="001B125D"/>
    <w:rsid w:val="001D04F8"/>
    <w:rsid w:val="001D471E"/>
    <w:rsid w:val="001E52FF"/>
    <w:rsid w:val="00221253"/>
    <w:rsid w:val="0023424E"/>
    <w:rsid w:val="002B33AB"/>
    <w:rsid w:val="002C417E"/>
    <w:rsid w:val="002C4B56"/>
    <w:rsid w:val="002E7634"/>
    <w:rsid w:val="00303D1E"/>
    <w:rsid w:val="003214CF"/>
    <w:rsid w:val="00354CD8"/>
    <w:rsid w:val="00386E67"/>
    <w:rsid w:val="00404A80"/>
    <w:rsid w:val="004279C6"/>
    <w:rsid w:val="004355DF"/>
    <w:rsid w:val="004433B3"/>
    <w:rsid w:val="00495118"/>
    <w:rsid w:val="004E3E6D"/>
    <w:rsid w:val="00524150"/>
    <w:rsid w:val="005249BC"/>
    <w:rsid w:val="00543C05"/>
    <w:rsid w:val="00593E9D"/>
    <w:rsid w:val="00596160"/>
    <w:rsid w:val="005C2799"/>
    <w:rsid w:val="005D3C3A"/>
    <w:rsid w:val="00615203"/>
    <w:rsid w:val="006F63C6"/>
    <w:rsid w:val="007239EE"/>
    <w:rsid w:val="007278BC"/>
    <w:rsid w:val="00730089"/>
    <w:rsid w:val="007615C6"/>
    <w:rsid w:val="00764FDD"/>
    <w:rsid w:val="007A11EA"/>
    <w:rsid w:val="008673F6"/>
    <w:rsid w:val="00883377"/>
    <w:rsid w:val="008D0C62"/>
    <w:rsid w:val="008D5F8E"/>
    <w:rsid w:val="008F52FA"/>
    <w:rsid w:val="008F67D8"/>
    <w:rsid w:val="00943644"/>
    <w:rsid w:val="0096504F"/>
    <w:rsid w:val="009E7C5A"/>
    <w:rsid w:val="009F24A4"/>
    <w:rsid w:val="00A40EB5"/>
    <w:rsid w:val="00A84319"/>
    <w:rsid w:val="00AA50EA"/>
    <w:rsid w:val="00AB4C40"/>
    <w:rsid w:val="00AE4693"/>
    <w:rsid w:val="00AF0BA9"/>
    <w:rsid w:val="00B04E2F"/>
    <w:rsid w:val="00B10D6A"/>
    <w:rsid w:val="00B252A3"/>
    <w:rsid w:val="00B94B71"/>
    <w:rsid w:val="00BF02F5"/>
    <w:rsid w:val="00C1223C"/>
    <w:rsid w:val="00C22A22"/>
    <w:rsid w:val="00C22F5A"/>
    <w:rsid w:val="00C32FB1"/>
    <w:rsid w:val="00C45BD4"/>
    <w:rsid w:val="00C705A5"/>
    <w:rsid w:val="00C92148"/>
    <w:rsid w:val="00C96F36"/>
    <w:rsid w:val="00CA77B6"/>
    <w:rsid w:val="00CD1EA3"/>
    <w:rsid w:val="00DA2568"/>
    <w:rsid w:val="00DD7A83"/>
    <w:rsid w:val="00DE147C"/>
    <w:rsid w:val="00DE3286"/>
    <w:rsid w:val="00E316FD"/>
    <w:rsid w:val="00E7364A"/>
    <w:rsid w:val="00E844CC"/>
    <w:rsid w:val="00E9032D"/>
    <w:rsid w:val="00E9458E"/>
    <w:rsid w:val="00EE02FB"/>
    <w:rsid w:val="00EE7176"/>
    <w:rsid w:val="00F15D89"/>
    <w:rsid w:val="00F47FD3"/>
    <w:rsid w:val="00F51A99"/>
    <w:rsid w:val="00F6601D"/>
    <w:rsid w:val="00F8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3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2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2F5A"/>
    <w:rPr>
      <w:sz w:val="18"/>
      <w:szCs w:val="18"/>
    </w:rPr>
  </w:style>
  <w:style w:type="paragraph" w:styleId="a4">
    <w:name w:val="footer"/>
    <w:basedOn w:val="a"/>
    <w:link w:val="Char0"/>
    <w:uiPriority w:val="99"/>
    <w:unhideWhenUsed/>
    <w:rsid w:val="00C22F5A"/>
    <w:pPr>
      <w:tabs>
        <w:tab w:val="center" w:pos="4153"/>
        <w:tab w:val="right" w:pos="8306"/>
      </w:tabs>
      <w:snapToGrid w:val="0"/>
      <w:jc w:val="left"/>
    </w:pPr>
    <w:rPr>
      <w:sz w:val="18"/>
      <w:szCs w:val="18"/>
    </w:rPr>
  </w:style>
  <w:style w:type="character" w:customStyle="1" w:styleId="Char0">
    <w:name w:val="页脚 Char"/>
    <w:basedOn w:val="a0"/>
    <w:link w:val="a4"/>
    <w:uiPriority w:val="99"/>
    <w:rsid w:val="00C22F5A"/>
    <w:rPr>
      <w:sz w:val="18"/>
      <w:szCs w:val="18"/>
    </w:rPr>
  </w:style>
  <w:style w:type="paragraph" w:styleId="a5">
    <w:name w:val="List Paragraph"/>
    <w:basedOn w:val="a"/>
    <w:uiPriority w:val="34"/>
    <w:qFormat/>
    <w:rsid w:val="00C22F5A"/>
    <w:pPr>
      <w:ind w:firstLineChars="200" w:firstLine="420"/>
    </w:pPr>
  </w:style>
  <w:style w:type="character" w:styleId="a6">
    <w:name w:val="Hyperlink"/>
    <w:basedOn w:val="a0"/>
    <w:uiPriority w:val="99"/>
    <w:unhideWhenUsed/>
    <w:rsid w:val="001E52FF"/>
    <w:rPr>
      <w:color w:val="0000FF" w:themeColor="hyperlink"/>
      <w:u w:val="single"/>
    </w:rPr>
  </w:style>
  <w:style w:type="paragraph" w:styleId="a7">
    <w:name w:val="No Spacing"/>
    <w:link w:val="Char1"/>
    <w:uiPriority w:val="1"/>
    <w:qFormat/>
    <w:rsid w:val="00AA50EA"/>
    <w:rPr>
      <w:kern w:val="0"/>
      <w:sz w:val="22"/>
    </w:rPr>
  </w:style>
  <w:style w:type="character" w:customStyle="1" w:styleId="Char1">
    <w:name w:val="无间隔 Char"/>
    <w:basedOn w:val="a0"/>
    <w:link w:val="a7"/>
    <w:uiPriority w:val="1"/>
    <w:rsid w:val="00AA50EA"/>
    <w:rPr>
      <w:kern w:val="0"/>
      <w:sz w:val="22"/>
    </w:rPr>
  </w:style>
  <w:style w:type="paragraph" w:styleId="a8">
    <w:name w:val="Balloon Text"/>
    <w:basedOn w:val="a"/>
    <w:link w:val="Char2"/>
    <w:uiPriority w:val="99"/>
    <w:semiHidden/>
    <w:unhideWhenUsed/>
    <w:rsid w:val="007239EE"/>
    <w:rPr>
      <w:sz w:val="18"/>
      <w:szCs w:val="18"/>
    </w:rPr>
  </w:style>
  <w:style w:type="character" w:customStyle="1" w:styleId="Char2">
    <w:name w:val="批注框文本 Char"/>
    <w:basedOn w:val="a0"/>
    <w:link w:val="a8"/>
    <w:uiPriority w:val="99"/>
    <w:semiHidden/>
    <w:rsid w:val="007239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6391">
      <w:bodyDiv w:val="1"/>
      <w:marLeft w:val="0"/>
      <w:marRight w:val="0"/>
      <w:marTop w:val="0"/>
      <w:marBottom w:val="0"/>
      <w:divBdr>
        <w:top w:val="none" w:sz="0" w:space="0" w:color="auto"/>
        <w:left w:val="none" w:sz="0" w:space="0" w:color="auto"/>
        <w:bottom w:val="none" w:sz="0" w:space="0" w:color="auto"/>
        <w:right w:val="none" w:sz="0" w:space="0" w:color="auto"/>
      </w:divBdr>
      <w:divsChild>
        <w:div w:id="484010665">
          <w:marLeft w:val="0"/>
          <w:marRight w:val="0"/>
          <w:marTop w:val="0"/>
          <w:marBottom w:val="0"/>
          <w:divBdr>
            <w:top w:val="none" w:sz="0" w:space="0" w:color="auto"/>
            <w:left w:val="none" w:sz="0" w:space="0" w:color="auto"/>
            <w:bottom w:val="none" w:sz="0" w:space="0" w:color="auto"/>
            <w:right w:val="none" w:sz="0" w:space="0" w:color="auto"/>
          </w:divBdr>
          <w:divsChild>
            <w:div w:id="515770549">
              <w:marLeft w:val="0"/>
              <w:marRight w:val="0"/>
              <w:marTop w:val="0"/>
              <w:marBottom w:val="0"/>
              <w:divBdr>
                <w:top w:val="none" w:sz="0" w:space="0" w:color="auto"/>
                <w:left w:val="none" w:sz="0" w:space="0" w:color="auto"/>
                <w:bottom w:val="none" w:sz="0" w:space="0" w:color="auto"/>
                <w:right w:val="none" w:sz="0" w:space="0" w:color="auto"/>
              </w:divBdr>
              <w:divsChild>
                <w:div w:id="282470000">
                  <w:marLeft w:val="0"/>
                  <w:marRight w:val="0"/>
                  <w:marTop w:val="0"/>
                  <w:marBottom w:val="0"/>
                  <w:divBdr>
                    <w:top w:val="none" w:sz="0" w:space="0" w:color="auto"/>
                    <w:left w:val="none" w:sz="0" w:space="0" w:color="auto"/>
                    <w:bottom w:val="none" w:sz="0" w:space="0" w:color="auto"/>
                    <w:right w:val="none" w:sz="0" w:space="0" w:color="auto"/>
                  </w:divBdr>
                  <w:divsChild>
                    <w:div w:id="942802444">
                      <w:marLeft w:val="0"/>
                      <w:marRight w:val="0"/>
                      <w:marTop w:val="0"/>
                      <w:marBottom w:val="0"/>
                      <w:divBdr>
                        <w:top w:val="none" w:sz="0" w:space="0" w:color="auto"/>
                        <w:left w:val="none" w:sz="0" w:space="0" w:color="auto"/>
                        <w:bottom w:val="none" w:sz="0" w:space="0" w:color="auto"/>
                        <w:right w:val="none" w:sz="0" w:space="0" w:color="auto"/>
                      </w:divBdr>
                      <w:divsChild>
                        <w:div w:id="1569223356">
                          <w:marLeft w:val="0"/>
                          <w:marRight w:val="0"/>
                          <w:marTop w:val="0"/>
                          <w:marBottom w:val="0"/>
                          <w:divBdr>
                            <w:top w:val="none" w:sz="0" w:space="0" w:color="auto"/>
                            <w:left w:val="none" w:sz="0" w:space="0" w:color="auto"/>
                            <w:bottom w:val="none" w:sz="0" w:space="0" w:color="auto"/>
                            <w:right w:val="none" w:sz="0" w:space="0" w:color="auto"/>
                          </w:divBdr>
                          <w:divsChild>
                            <w:div w:id="861699672">
                              <w:marLeft w:val="0"/>
                              <w:marRight w:val="0"/>
                              <w:marTop w:val="0"/>
                              <w:marBottom w:val="0"/>
                              <w:divBdr>
                                <w:top w:val="none" w:sz="0" w:space="0" w:color="auto"/>
                                <w:left w:val="none" w:sz="0" w:space="0" w:color="auto"/>
                                <w:bottom w:val="none" w:sz="0" w:space="0" w:color="auto"/>
                                <w:right w:val="none" w:sz="0" w:space="0" w:color="auto"/>
                              </w:divBdr>
                            </w:div>
                            <w:div w:id="558170439">
                              <w:marLeft w:val="0"/>
                              <w:marRight w:val="0"/>
                              <w:marTop w:val="0"/>
                              <w:marBottom w:val="0"/>
                              <w:divBdr>
                                <w:top w:val="none" w:sz="0" w:space="0" w:color="auto"/>
                                <w:left w:val="none" w:sz="0" w:space="0" w:color="auto"/>
                                <w:bottom w:val="none" w:sz="0" w:space="0" w:color="auto"/>
                                <w:right w:val="none" w:sz="0" w:space="0" w:color="auto"/>
                              </w:divBdr>
                            </w:div>
                            <w:div w:id="245501233">
                              <w:marLeft w:val="0"/>
                              <w:marRight w:val="0"/>
                              <w:marTop w:val="0"/>
                              <w:marBottom w:val="0"/>
                              <w:divBdr>
                                <w:top w:val="none" w:sz="0" w:space="0" w:color="auto"/>
                                <w:left w:val="none" w:sz="0" w:space="0" w:color="auto"/>
                                <w:bottom w:val="none" w:sz="0" w:space="0" w:color="auto"/>
                                <w:right w:val="none" w:sz="0" w:space="0" w:color="auto"/>
                              </w:divBdr>
                            </w:div>
                            <w:div w:id="797574433">
                              <w:marLeft w:val="0"/>
                              <w:marRight w:val="0"/>
                              <w:marTop w:val="0"/>
                              <w:marBottom w:val="0"/>
                              <w:divBdr>
                                <w:top w:val="none" w:sz="0" w:space="0" w:color="auto"/>
                                <w:left w:val="none" w:sz="0" w:space="0" w:color="auto"/>
                                <w:bottom w:val="none" w:sz="0" w:space="0" w:color="auto"/>
                                <w:right w:val="none" w:sz="0" w:space="0" w:color="auto"/>
                              </w:divBdr>
                            </w:div>
                            <w:div w:id="13322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781643">
      <w:bodyDiv w:val="1"/>
      <w:marLeft w:val="0"/>
      <w:marRight w:val="0"/>
      <w:marTop w:val="0"/>
      <w:marBottom w:val="0"/>
      <w:divBdr>
        <w:top w:val="none" w:sz="0" w:space="0" w:color="auto"/>
        <w:left w:val="none" w:sz="0" w:space="0" w:color="auto"/>
        <w:bottom w:val="none" w:sz="0" w:space="0" w:color="auto"/>
        <w:right w:val="none" w:sz="0" w:space="0" w:color="auto"/>
      </w:divBdr>
      <w:divsChild>
        <w:div w:id="1735353802">
          <w:marLeft w:val="0"/>
          <w:marRight w:val="0"/>
          <w:marTop w:val="0"/>
          <w:marBottom w:val="0"/>
          <w:divBdr>
            <w:top w:val="none" w:sz="0" w:space="0" w:color="auto"/>
            <w:left w:val="none" w:sz="0" w:space="0" w:color="auto"/>
            <w:bottom w:val="none" w:sz="0" w:space="0" w:color="auto"/>
            <w:right w:val="none" w:sz="0" w:space="0" w:color="auto"/>
          </w:divBdr>
        </w:div>
        <w:div w:id="249124779">
          <w:marLeft w:val="0"/>
          <w:marRight w:val="0"/>
          <w:marTop w:val="0"/>
          <w:marBottom w:val="0"/>
          <w:divBdr>
            <w:top w:val="none" w:sz="0" w:space="0" w:color="auto"/>
            <w:left w:val="none" w:sz="0" w:space="0" w:color="auto"/>
            <w:bottom w:val="none" w:sz="0" w:space="0" w:color="auto"/>
            <w:right w:val="none" w:sz="0" w:space="0" w:color="auto"/>
          </w:divBdr>
        </w:div>
        <w:div w:id="1816798942">
          <w:marLeft w:val="0"/>
          <w:marRight w:val="0"/>
          <w:marTop w:val="0"/>
          <w:marBottom w:val="0"/>
          <w:divBdr>
            <w:top w:val="none" w:sz="0" w:space="0" w:color="auto"/>
            <w:left w:val="none" w:sz="0" w:space="0" w:color="auto"/>
            <w:bottom w:val="none" w:sz="0" w:space="0" w:color="auto"/>
            <w:right w:val="none" w:sz="0" w:space="0" w:color="auto"/>
          </w:divBdr>
        </w:div>
        <w:div w:id="825168578">
          <w:marLeft w:val="0"/>
          <w:marRight w:val="0"/>
          <w:marTop w:val="0"/>
          <w:marBottom w:val="0"/>
          <w:divBdr>
            <w:top w:val="none" w:sz="0" w:space="0" w:color="auto"/>
            <w:left w:val="none" w:sz="0" w:space="0" w:color="auto"/>
            <w:bottom w:val="none" w:sz="0" w:space="0" w:color="auto"/>
            <w:right w:val="none" w:sz="0" w:space="0" w:color="auto"/>
          </w:divBdr>
        </w:div>
        <w:div w:id="836263634">
          <w:marLeft w:val="0"/>
          <w:marRight w:val="0"/>
          <w:marTop w:val="0"/>
          <w:marBottom w:val="0"/>
          <w:divBdr>
            <w:top w:val="none" w:sz="0" w:space="0" w:color="auto"/>
            <w:left w:val="none" w:sz="0" w:space="0" w:color="auto"/>
            <w:bottom w:val="none" w:sz="0" w:space="0" w:color="auto"/>
            <w:right w:val="none" w:sz="0" w:space="0" w:color="auto"/>
          </w:divBdr>
        </w:div>
      </w:divsChild>
    </w:div>
    <w:div w:id="1541429571">
      <w:bodyDiv w:val="1"/>
      <w:marLeft w:val="0"/>
      <w:marRight w:val="0"/>
      <w:marTop w:val="0"/>
      <w:marBottom w:val="0"/>
      <w:divBdr>
        <w:top w:val="none" w:sz="0" w:space="0" w:color="auto"/>
        <w:left w:val="none" w:sz="0" w:space="0" w:color="auto"/>
        <w:bottom w:val="none" w:sz="0" w:space="0" w:color="auto"/>
        <w:right w:val="none" w:sz="0" w:space="0" w:color="auto"/>
      </w:divBdr>
      <w:divsChild>
        <w:div w:id="277415464">
          <w:marLeft w:val="0"/>
          <w:marRight w:val="0"/>
          <w:marTop w:val="0"/>
          <w:marBottom w:val="0"/>
          <w:divBdr>
            <w:top w:val="none" w:sz="0" w:space="0" w:color="auto"/>
            <w:left w:val="none" w:sz="0" w:space="0" w:color="auto"/>
            <w:bottom w:val="none" w:sz="0" w:space="0" w:color="auto"/>
            <w:right w:val="none" w:sz="0" w:space="0" w:color="auto"/>
          </w:divBdr>
        </w:div>
        <w:div w:id="1117061769">
          <w:marLeft w:val="0"/>
          <w:marRight w:val="0"/>
          <w:marTop w:val="0"/>
          <w:marBottom w:val="0"/>
          <w:divBdr>
            <w:top w:val="none" w:sz="0" w:space="0" w:color="auto"/>
            <w:left w:val="none" w:sz="0" w:space="0" w:color="auto"/>
            <w:bottom w:val="none" w:sz="0" w:space="0" w:color="auto"/>
            <w:right w:val="none" w:sz="0" w:space="0" w:color="auto"/>
          </w:divBdr>
        </w:div>
        <w:div w:id="1474256985">
          <w:marLeft w:val="0"/>
          <w:marRight w:val="0"/>
          <w:marTop w:val="0"/>
          <w:marBottom w:val="0"/>
          <w:divBdr>
            <w:top w:val="none" w:sz="0" w:space="0" w:color="auto"/>
            <w:left w:val="none" w:sz="0" w:space="0" w:color="auto"/>
            <w:bottom w:val="none" w:sz="0" w:space="0" w:color="auto"/>
            <w:right w:val="none" w:sz="0" w:space="0" w:color="auto"/>
          </w:divBdr>
        </w:div>
        <w:div w:id="1672098643">
          <w:marLeft w:val="0"/>
          <w:marRight w:val="0"/>
          <w:marTop w:val="0"/>
          <w:marBottom w:val="0"/>
          <w:divBdr>
            <w:top w:val="none" w:sz="0" w:space="0" w:color="auto"/>
            <w:left w:val="none" w:sz="0" w:space="0" w:color="auto"/>
            <w:bottom w:val="none" w:sz="0" w:space="0" w:color="auto"/>
            <w:right w:val="none" w:sz="0" w:space="0" w:color="auto"/>
          </w:divBdr>
        </w:div>
        <w:div w:id="2084060564">
          <w:marLeft w:val="0"/>
          <w:marRight w:val="0"/>
          <w:marTop w:val="0"/>
          <w:marBottom w:val="0"/>
          <w:divBdr>
            <w:top w:val="none" w:sz="0" w:space="0" w:color="auto"/>
            <w:left w:val="none" w:sz="0" w:space="0" w:color="auto"/>
            <w:bottom w:val="none" w:sz="0" w:space="0" w:color="auto"/>
            <w:right w:val="none" w:sz="0" w:space="0" w:color="auto"/>
          </w:divBdr>
        </w:div>
        <w:div w:id="2074624323">
          <w:marLeft w:val="0"/>
          <w:marRight w:val="0"/>
          <w:marTop w:val="0"/>
          <w:marBottom w:val="0"/>
          <w:divBdr>
            <w:top w:val="none" w:sz="0" w:space="0" w:color="auto"/>
            <w:left w:val="none" w:sz="0" w:space="0" w:color="auto"/>
            <w:bottom w:val="none" w:sz="0" w:space="0" w:color="auto"/>
            <w:right w:val="none" w:sz="0" w:space="0" w:color="auto"/>
          </w:divBdr>
        </w:div>
        <w:div w:id="1109471539">
          <w:marLeft w:val="0"/>
          <w:marRight w:val="0"/>
          <w:marTop w:val="0"/>
          <w:marBottom w:val="0"/>
          <w:divBdr>
            <w:top w:val="none" w:sz="0" w:space="0" w:color="auto"/>
            <w:left w:val="none" w:sz="0" w:space="0" w:color="auto"/>
            <w:bottom w:val="none" w:sz="0" w:space="0" w:color="auto"/>
            <w:right w:val="none" w:sz="0" w:space="0" w:color="auto"/>
          </w:divBdr>
        </w:div>
        <w:div w:id="441193785">
          <w:marLeft w:val="0"/>
          <w:marRight w:val="0"/>
          <w:marTop w:val="0"/>
          <w:marBottom w:val="0"/>
          <w:divBdr>
            <w:top w:val="none" w:sz="0" w:space="0" w:color="auto"/>
            <w:left w:val="none" w:sz="0" w:space="0" w:color="auto"/>
            <w:bottom w:val="none" w:sz="0" w:space="0" w:color="auto"/>
            <w:right w:val="none" w:sz="0" w:space="0" w:color="auto"/>
          </w:divBdr>
        </w:div>
        <w:div w:id="1201472864">
          <w:marLeft w:val="0"/>
          <w:marRight w:val="0"/>
          <w:marTop w:val="0"/>
          <w:marBottom w:val="0"/>
          <w:divBdr>
            <w:top w:val="none" w:sz="0" w:space="0" w:color="auto"/>
            <w:left w:val="none" w:sz="0" w:space="0" w:color="auto"/>
            <w:bottom w:val="none" w:sz="0" w:space="0" w:color="auto"/>
            <w:right w:val="none" w:sz="0" w:space="0" w:color="auto"/>
          </w:divBdr>
        </w:div>
        <w:div w:id="1341547297">
          <w:marLeft w:val="0"/>
          <w:marRight w:val="0"/>
          <w:marTop w:val="0"/>
          <w:marBottom w:val="0"/>
          <w:divBdr>
            <w:top w:val="none" w:sz="0" w:space="0" w:color="auto"/>
            <w:left w:val="none" w:sz="0" w:space="0" w:color="auto"/>
            <w:bottom w:val="none" w:sz="0" w:space="0" w:color="auto"/>
            <w:right w:val="none" w:sz="0" w:space="0" w:color="auto"/>
          </w:divBdr>
        </w:div>
        <w:div w:id="46954098">
          <w:marLeft w:val="0"/>
          <w:marRight w:val="0"/>
          <w:marTop w:val="0"/>
          <w:marBottom w:val="0"/>
          <w:divBdr>
            <w:top w:val="none" w:sz="0" w:space="0" w:color="auto"/>
            <w:left w:val="none" w:sz="0" w:space="0" w:color="auto"/>
            <w:bottom w:val="none" w:sz="0" w:space="0" w:color="auto"/>
            <w:right w:val="none" w:sz="0" w:space="0" w:color="auto"/>
          </w:divBdr>
        </w:div>
        <w:div w:id="752092269">
          <w:marLeft w:val="0"/>
          <w:marRight w:val="0"/>
          <w:marTop w:val="0"/>
          <w:marBottom w:val="0"/>
          <w:divBdr>
            <w:top w:val="none" w:sz="0" w:space="0" w:color="auto"/>
            <w:left w:val="none" w:sz="0" w:space="0" w:color="auto"/>
            <w:bottom w:val="none" w:sz="0" w:space="0" w:color="auto"/>
            <w:right w:val="none" w:sz="0" w:space="0" w:color="auto"/>
          </w:divBdr>
        </w:div>
        <w:div w:id="1350915133">
          <w:marLeft w:val="0"/>
          <w:marRight w:val="0"/>
          <w:marTop w:val="0"/>
          <w:marBottom w:val="0"/>
          <w:divBdr>
            <w:top w:val="none" w:sz="0" w:space="0" w:color="auto"/>
            <w:left w:val="none" w:sz="0" w:space="0" w:color="auto"/>
            <w:bottom w:val="none" w:sz="0" w:space="0" w:color="auto"/>
            <w:right w:val="none" w:sz="0" w:space="0" w:color="auto"/>
          </w:divBdr>
        </w:div>
      </w:divsChild>
    </w:div>
    <w:div w:id="1692030700">
      <w:bodyDiv w:val="1"/>
      <w:marLeft w:val="0"/>
      <w:marRight w:val="0"/>
      <w:marTop w:val="0"/>
      <w:marBottom w:val="0"/>
      <w:divBdr>
        <w:top w:val="none" w:sz="0" w:space="0" w:color="auto"/>
        <w:left w:val="none" w:sz="0" w:space="0" w:color="auto"/>
        <w:bottom w:val="none" w:sz="0" w:space="0" w:color="auto"/>
        <w:right w:val="none" w:sz="0" w:space="0" w:color="auto"/>
      </w:divBdr>
      <w:divsChild>
        <w:div w:id="1999382256">
          <w:marLeft w:val="0"/>
          <w:marRight w:val="0"/>
          <w:marTop w:val="0"/>
          <w:marBottom w:val="0"/>
          <w:divBdr>
            <w:top w:val="none" w:sz="0" w:space="0" w:color="auto"/>
            <w:left w:val="none" w:sz="0" w:space="0" w:color="auto"/>
            <w:bottom w:val="none" w:sz="0" w:space="0" w:color="auto"/>
            <w:right w:val="none" w:sz="0" w:space="0" w:color="auto"/>
          </w:divBdr>
          <w:divsChild>
            <w:div w:id="767774328">
              <w:marLeft w:val="0"/>
              <w:marRight w:val="0"/>
              <w:marTop w:val="0"/>
              <w:marBottom w:val="0"/>
              <w:divBdr>
                <w:top w:val="none" w:sz="0" w:space="0" w:color="auto"/>
                <w:left w:val="none" w:sz="0" w:space="0" w:color="auto"/>
                <w:bottom w:val="none" w:sz="0" w:space="0" w:color="auto"/>
                <w:right w:val="none" w:sz="0" w:space="0" w:color="auto"/>
              </w:divBdr>
              <w:divsChild>
                <w:div w:id="416371162">
                  <w:marLeft w:val="0"/>
                  <w:marRight w:val="0"/>
                  <w:marTop w:val="0"/>
                  <w:marBottom w:val="0"/>
                  <w:divBdr>
                    <w:top w:val="none" w:sz="0" w:space="0" w:color="auto"/>
                    <w:left w:val="none" w:sz="0" w:space="0" w:color="auto"/>
                    <w:bottom w:val="none" w:sz="0" w:space="0" w:color="auto"/>
                    <w:right w:val="none" w:sz="0" w:space="0" w:color="auto"/>
                  </w:divBdr>
                  <w:divsChild>
                    <w:div w:id="1565556725">
                      <w:marLeft w:val="0"/>
                      <w:marRight w:val="0"/>
                      <w:marTop w:val="210"/>
                      <w:marBottom w:val="0"/>
                      <w:divBdr>
                        <w:top w:val="none" w:sz="0" w:space="0" w:color="auto"/>
                        <w:left w:val="none" w:sz="0" w:space="0" w:color="auto"/>
                        <w:bottom w:val="none" w:sz="0" w:space="0" w:color="auto"/>
                        <w:right w:val="none" w:sz="0" w:space="0" w:color="auto"/>
                      </w:divBdr>
                      <w:divsChild>
                        <w:div w:id="36710732">
                          <w:marLeft w:val="0"/>
                          <w:marRight w:val="0"/>
                          <w:marTop w:val="0"/>
                          <w:marBottom w:val="0"/>
                          <w:divBdr>
                            <w:top w:val="none" w:sz="0" w:space="0" w:color="auto"/>
                            <w:left w:val="none" w:sz="0" w:space="0" w:color="auto"/>
                            <w:bottom w:val="none" w:sz="0" w:space="0" w:color="auto"/>
                            <w:right w:val="none" w:sz="0" w:space="0" w:color="auto"/>
                          </w:divBdr>
                          <w:divsChild>
                            <w:div w:id="484324436">
                              <w:marLeft w:val="0"/>
                              <w:marRight w:val="45"/>
                              <w:marTop w:val="60"/>
                              <w:marBottom w:val="0"/>
                              <w:divBdr>
                                <w:top w:val="single" w:sz="6" w:space="12" w:color="DDDDDD"/>
                                <w:left w:val="single" w:sz="6" w:space="15" w:color="DDDDDD"/>
                                <w:bottom w:val="single" w:sz="6" w:space="8" w:color="DDDDDD"/>
                                <w:right w:val="single" w:sz="6" w:space="23" w:color="DDDDDD"/>
                              </w:divBdr>
                              <w:divsChild>
                                <w:div w:id="81220354">
                                  <w:marLeft w:val="0"/>
                                  <w:marRight w:val="0"/>
                                  <w:marTop w:val="0"/>
                                  <w:marBottom w:val="0"/>
                                  <w:divBdr>
                                    <w:top w:val="none" w:sz="0" w:space="0" w:color="auto"/>
                                    <w:left w:val="none" w:sz="0" w:space="0" w:color="auto"/>
                                    <w:bottom w:val="none" w:sz="0" w:space="0" w:color="auto"/>
                                    <w:right w:val="none" w:sz="0" w:space="0" w:color="auto"/>
                                  </w:divBdr>
                                  <w:divsChild>
                                    <w:div w:id="512110976">
                                      <w:marLeft w:val="0"/>
                                      <w:marRight w:val="0"/>
                                      <w:marTop w:val="0"/>
                                      <w:marBottom w:val="450"/>
                                      <w:divBdr>
                                        <w:top w:val="none" w:sz="0" w:space="0" w:color="auto"/>
                                        <w:left w:val="none" w:sz="0" w:space="0" w:color="auto"/>
                                        <w:bottom w:val="none" w:sz="0" w:space="0" w:color="auto"/>
                                        <w:right w:val="none" w:sz="0" w:space="0" w:color="auto"/>
                                      </w:divBdr>
                                      <w:divsChild>
                                        <w:div w:id="1626696709">
                                          <w:marLeft w:val="0"/>
                                          <w:marRight w:val="0"/>
                                          <w:marTop w:val="0"/>
                                          <w:marBottom w:val="375"/>
                                          <w:divBdr>
                                            <w:top w:val="none" w:sz="0" w:space="0" w:color="auto"/>
                                            <w:left w:val="none" w:sz="0" w:space="0" w:color="auto"/>
                                            <w:bottom w:val="none" w:sz="0" w:space="0" w:color="auto"/>
                                            <w:right w:val="none" w:sz="0" w:space="0" w:color="auto"/>
                                          </w:divBdr>
                                          <w:divsChild>
                                            <w:div w:id="1084641108">
                                              <w:marLeft w:val="0"/>
                                              <w:marRight w:val="0"/>
                                              <w:marTop w:val="0"/>
                                              <w:marBottom w:val="0"/>
                                              <w:divBdr>
                                                <w:top w:val="none" w:sz="0" w:space="0" w:color="auto"/>
                                                <w:left w:val="none" w:sz="0" w:space="0" w:color="auto"/>
                                                <w:bottom w:val="none" w:sz="0" w:space="0" w:color="auto"/>
                                                <w:right w:val="none" w:sz="0" w:space="0" w:color="auto"/>
                                              </w:divBdr>
                                              <w:divsChild>
                                                <w:div w:id="13659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rstjob.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860</Words>
  <Characters>4902</Characters>
  <Application>Microsoft Office Word</Application>
  <DocSecurity>0</DocSecurity>
  <Lines>40</Lines>
  <Paragraphs>11</Paragraphs>
  <ScaleCrop>false</ScaleCrop>
  <Company>firstjob</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杨彦辰</dc:creator>
  <cp:keywords/>
  <dc:description/>
  <cp:lastModifiedBy>Administrator</cp:lastModifiedBy>
  <cp:revision>28</cp:revision>
  <cp:lastPrinted>2015-04-13T01:37:00Z</cp:lastPrinted>
  <dcterms:created xsi:type="dcterms:W3CDTF">2013-05-16T01:42:00Z</dcterms:created>
  <dcterms:modified xsi:type="dcterms:W3CDTF">2015-04-22T08:05:00Z</dcterms:modified>
</cp:coreProperties>
</file>