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1D" w:rsidRPr="00343433" w:rsidRDefault="00F8771D" w:rsidP="00F8771D">
      <w:pPr>
        <w:rPr>
          <w:rFonts w:asciiTheme="minorEastAsia" w:hAnsiTheme="minorEastAsia"/>
          <w:b/>
          <w:szCs w:val="21"/>
        </w:rPr>
      </w:pPr>
      <w:r w:rsidRPr="00343433">
        <w:rPr>
          <w:rFonts w:asciiTheme="minorEastAsia" w:hAnsiTheme="minorEastAsia" w:hint="eastAsia"/>
          <w:b/>
          <w:szCs w:val="21"/>
        </w:rPr>
        <w:t>附件2：</w:t>
      </w:r>
    </w:p>
    <w:p w:rsidR="009769D2" w:rsidRPr="00343433" w:rsidRDefault="00FC2BE3" w:rsidP="00C06BF1">
      <w:pPr>
        <w:jc w:val="center"/>
        <w:rPr>
          <w:rFonts w:asciiTheme="minorEastAsia" w:hAnsiTheme="minorEastAsia"/>
          <w:b/>
          <w:sz w:val="24"/>
          <w:szCs w:val="24"/>
        </w:rPr>
      </w:pPr>
      <w:r w:rsidRPr="00343433">
        <w:rPr>
          <w:rFonts w:asciiTheme="minorEastAsia" w:hAnsiTheme="minorEastAsia" w:hint="eastAsia"/>
          <w:b/>
          <w:sz w:val="24"/>
          <w:szCs w:val="24"/>
        </w:rPr>
        <w:t>创新发展行动计划</w:t>
      </w:r>
      <w:r w:rsidR="00F54DCA" w:rsidRPr="00343433">
        <w:rPr>
          <w:rFonts w:asciiTheme="minorEastAsia" w:hAnsiTheme="minorEastAsia" w:hint="eastAsia"/>
          <w:b/>
          <w:sz w:val="24"/>
          <w:szCs w:val="24"/>
        </w:rPr>
        <w:t>需完成绩效</w:t>
      </w:r>
    </w:p>
    <w:p w:rsidR="00FC2BE3" w:rsidRPr="00343433" w:rsidRDefault="00FC2BE3" w:rsidP="00343433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43433">
        <w:rPr>
          <w:rFonts w:asciiTheme="minorEastAsia" w:hAnsiTheme="minorEastAsia" w:hint="eastAsia"/>
          <w:b/>
          <w:sz w:val="24"/>
          <w:szCs w:val="24"/>
        </w:rPr>
        <w:t>根据教育部创新发展行动计划采集要点要求，</w:t>
      </w:r>
      <w:r w:rsidR="004E24F3" w:rsidRPr="00343433">
        <w:rPr>
          <w:rFonts w:asciiTheme="minorEastAsia" w:hAnsiTheme="minorEastAsia" w:hint="eastAsia"/>
          <w:b/>
          <w:sz w:val="24"/>
          <w:szCs w:val="24"/>
        </w:rPr>
        <w:t>以下</w:t>
      </w:r>
      <w:r w:rsidRPr="00343433">
        <w:rPr>
          <w:rFonts w:asciiTheme="minorEastAsia" w:hAnsiTheme="minorEastAsia" w:hint="eastAsia"/>
          <w:b/>
          <w:sz w:val="24"/>
          <w:szCs w:val="24"/>
        </w:rPr>
        <w:t>各任务在绩效采集时需提交下列文本附件</w:t>
      </w:r>
      <w:r w:rsidR="008D2C84" w:rsidRPr="00343433">
        <w:rPr>
          <w:rFonts w:asciiTheme="minorEastAsia" w:hAnsiTheme="minorEastAsia" w:hint="eastAsia"/>
          <w:b/>
          <w:sz w:val="24"/>
          <w:szCs w:val="24"/>
        </w:rPr>
        <w:t>：</w:t>
      </w:r>
    </w:p>
    <w:tbl>
      <w:tblPr>
        <w:tblStyle w:val="a3"/>
        <w:tblW w:w="9356" w:type="dxa"/>
        <w:tblInd w:w="-176" w:type="dxa"/>
        <w:tblLook w:val="04A0"/>
      </w:tblPr>
      <w:tblGrid>
        <w:gridCol w:w="741"/>
        <w:gridCol w:w="4930"/>
        <w:gridCol w:w="3685"/>
      </w:tblGrid>
      <w:tr w:rsidR="00FC2BE3" w:rsidRPr="00E472A4" w:rsidTr="00E472A4">
        <w:tc>
          <w:tcPr>
            <w:tcW w:w="741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72A4">
              <w:rPr>
                <w:rFonts w:asciiTheme="minorEastAsia" w:hAnsiTheme="minorEastAsia"/>
                <w:sz w:val="24"/>
                <w:szCs w:val="24"/>
              </w:rPr>
              <w:t>任务编号</w:t>
            </w:r>
          </w:p>
        </w:tc>
        <w:tc>
          <w:tcPr>
            <w:tcW w:w="4930" w:type="dxa"/>
          </w:tcPr>
          <w:p w:rsidR="00FC2BE3" w:rsidRPr="00E472A4" w:rsidRDefault="00FC2BE3" w:rsidP="00E472A4">
            <w:pPr>
              <w:ind w:firstLineChars="350" w:firstLine="8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72A4">
              <w:rPr>
                <w:rFonts w:asciiTheme="minorEastAsia" w:hAnsiTheme="minorEastAsia"/>
                <w:sz w:val="24"/>
                <w:szCs w:val="24"/>
              </w:rPr>
              <w:t>需提供的文本附件</w:t>
            </w:r>
            <w:r w:rsidR="00F02B95" w:rsidRPr="00E472A4">
              <w:rPr>
                <w:rFonts w:asciiTheme="minorEastAsia" w:hAnsiTheme="minorEastAsia"/>
                <w:sz w:val="24"/>
                <w:szCs w:val="24"/>
              </w:rPr>
              <w:t>（校级）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ind w:firstLineChars="700" w:firstLine="1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72A4">
              <w:rPr>
                <w:rFonts w:asciiTheme="minorEastAsia" w:hAnsiTheme="minorEastAsia"/>
                <w:sz w:val="24"/>
                <w:szCs w:val="24"/>
              </w:rPr>
              <w:t>备注</w:t>
            </w:r>
          </w:p>
        </w:tc>
      </w:tr>
      <w:tr w:rsidR="00FC2BE3" w:rsidRPr="00E472A4" w:rsidTr="00E472A4">
        <w:tc>
          <w:tcPr>
            <w:tcW w:w="741" w:type="dxa"/>
          </w:tcPr>
          <w:p w:rsidR="00E472A4" w:rsidRDefault="00E472A4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hint="eastAsia"/>
                <w:sz w:val="18"/>
                <w:szCs w:val="18"/>
              </w:rPr>
              <w:t>RW-0</w:t>
            </w:r>
            <w:r w:rsidR="0032380A" w:rsidRPr="00E472A4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4930" w:type="dxa"/>
          </w:tcPr>
          <w:p w:rsidR="00FC2BE3" w:rsidRPr="00E472A4" w:rsidRDefault="0032380A" w:rsidP="00E472A4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以老带新的青年教师培训机制（完善后的）</w:t>
            </w:r>
          </w:p>
          <w:p w:rsidR="0032380A" w:rsidRPr="00E472A4" w:rsidRDefault="0032380A" w:rsidP="00E472A4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教师轮训制度</w:t>
            </w:r>
          </w:p>
          <w:p w:rsidR="0032380A" w:rsidRPr="00E472A4" w:rsidRDefault="0032380A" w:rsidP="00E472A4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强制要求专业教师每五年企业实践时间累计不少于6个月的制度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C2BE3" w:rsidRPr="00E472A4" w:rsidTr="00E472A4">
        <w:tc>
          <w:tcPr>
            <w:tcW w:w="741" w:type="dxa"/>
          </w:tcPr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FC2BE3" w:rsidRPr="00E472A4" w:rsidRDefault="0032380A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RW-09</w:t>
            </w:r>
          </w:p>
        </w:tc>
        <w:tc>
          <w:tcPr>
            <w:tcW w:w="4930" w:type="dxa"/>
          </w:tcPr>
          <w:p w:rsidR="00FC2BE3" w:rsidRPr="00E472A4" w:rsidRDefault="00C76252" w:rsidP="00E472A4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兼职教师聘任管理办法</w:t>
            </w:r>
          </w:p>
          <w:p w:rsidR="00C76252" w:rsidRPr="00E472A4" w:rsidRDefault="00C76252" w:rsidP="00E472A4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将指导学生顶岗实习的企业技术人员纳入兼职教师管理范围的文件</w:t>
            </w:r>
          </w:p>
          <w:p w:rsidR="00C76252" w:rsidRPr="00E472A4" w:rsidRDefault="00C76252" w:rsidP="00E472A4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兼职教师的职业教育教学规律与教学方法培训制度</w:t>
            </w:r>
          </w:p>
          <w:p w:rsidR="00C76252" w:rsidRPr="00E472A4" w:rsidRDefault="00C76252" w:rsidP="00E472A4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兼职教师或合作企业牵头或参加申报教学研究项目、组织实施教学改革的制度</w:t>
            </w:r>
          </w:p>
          <w:p w:rsidR="00C76252" w:rsidRPr="00E472A4" w:rsidRDefault="00C76252" w:rsidP="00E472A4">
            <w:pPr>
              <w:pStyle w:val="a4"/>
              <w:ind w:left="360" w:firstLineChars="0" w:firstLine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</w:tcPr>
          <w:p w:rsidR="00FC2BE3" w:rsidRPr="00E472A4" w:rsidRDefault="00C76252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2017年绩效采集</w:t>
            </w:r>
            <w:r w:rsidR="00E8168A"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总结</w:t>
            </w: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中的兼职教师管理操作流程及制度，包括专业兼职教师需求调研制度、专业兼职教师评价制度、专业兼职教师准入制度、专业兼职教师保障制度和专业兼职教师调整、优化制度等也需提供。</w:t>
            </w:r>
          </w:p>
        </w:tc>
      </w:tr>
      <w:tr w:rsidR="00FC2BE3" w:rsidRPr="00E472A4" w:rsidTr="00E472A4">
        <w:tc>
          <w:tcPr>
            <w:tcW w:w="741" w:type="dxa"/>
          </w:tcPr>
          <w:p w:rsidR="00FC2BE3" w:rsidRPr="00E472A4" w:rsidRDefault="00C76252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RW-12</w:t>
            </w:r>
          </w:p>
        </w:tc>
        <w:tc>
          <w:tcPr>
            <w:tcW w:w="4930" w:type="dxa"/>
          </w:tcPr>
          <w:p w:rsidR="00FC2BE3" w:rsidRPr="00E472A4" w:rsidRDefault="00C76252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教师评聘考核管理办法</w:t>
            </w:r>
            <w:r w:rsidR="00B57BF1"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（与人事处协商制定）</w:t>
            </w:r>
          </w:p>
        </w:tc>
        <w:tc>
          <w:tcPr>
            <w:tcW w:w="3685" w:type="dxa"/>
          </w:tcPr>
          <w:p w:rsidR="00FC2BE3" w:rsidRPr="00E472A4" w:rsidRDefault="00C76252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将信息技术应用能力作为教师评聘考核的重要依据</w:t>
            </w:r>
          </w:p>
        </w:tc>
      </w:tr>
      <w:tr w:rsidR="00FC2BE3" w:rsidRPr="00E472A4" w:rsidTr="00E472A4">
        <w:tc>
          <w:tcPr>
            <w:tcW w:w="741" w:type="dxa"/>
          </w:tcPr>
          <w:p w:rsidR="00FC2BE3" w:rsidRPr="00E472A4" w:rsidRDefault="00281267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RW-19</w:t>
            </w:r>
          </w:p>
        </w:tc>
        <w:tc>
          <w:tcPr>
            <w:tcW w:w="4930" w:type="dxa"/>
          </w:tcPr>
          <w:p w:rsidR="00FC2BE3" w:rsidRPr="00E472A4" w:rsidRDefault="00281267" w:rsidP="00E472A4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职教集团内部治理机构和决策机制</w:t>
            </w:r>
          </w:p>
          <w:p w:rsidR="00281267" w:rsidRPr="00E472A4" w:rsidRDefault="00281267" w:rsidP="00E472A4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示范性职业教育集团建设方案与管理办法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C2BE3" w:rsidRPr="00E472A4" w:rsidTr="00E472A4">
        <w:tc>
          <w:tcPr>
            <w:tcW w:w="741" w:type="dxa"/>
          </w:tcPr>
          <w:p w:rsidR="00FC2BE3" w:rsidRPr="00E472A4" w:rsidRDefault="00281267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RW-21</w:t>
            </w:r>
          </w:p>
        </w:tc>
        <w:tc>
          <w:tcPr>
            <w:tcW w:w="4930" w:type="dxa"/>
          </w:tcPr>
          <w:p w:rsidR="00FC2BE3" w:rsidRPr="00E472A4" w:rsidRDefault="00281267" w:rsidP="00E472A4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分类招生考试办法或制度</w:t>
            </w:r>
          </w:p>
          <w:p w:rsidR="00281267" w:rsidRPr="00E472A4" w:rsidRDefault="00281267" w:rsidP="00E472A4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职业院校学生进入高层次学校学习的办法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C2BE3" w:rsidRPr="00E472A4" w:rsidTr="00E472A4">
        <w:tc>
          <w:tcPr>
            <w:tcW w:w="741" w:type="dxa"/>
          </w:tcPr>
          <w:p w:rsidR="00FC2BE3" w:rsidRPr="00E472A4" w:rsidRDefault="00281267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RW-35</w:t>
            </w:r>
          </w:p>
        </w:tc>
        <w:tc>
          <w:tcPr>
            <w:tcW w:w="4930" w:type="dxa"/>
          </w:tcPr>
          <w:p w:rsidR="00FC2BE3" w:rsidRPr="00E472A4" w:rsidRDefault="00281267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1、专科高等职业院校和社区教育机构联席会议制度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C2BE3" w:rsidRPr="00E472A4" w:rsidTr="00E472A4">
        <w:tc>
          <w:tcPr>
            <w:tcW w:w="741" w:type="dxa"/>
          </w:tcPr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FC2BE3" w:rsidRPr="00E472A4" w:rsidRDefault="00281267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RW-37</w:t>
            </w:r>
          </w:p>
        </w:tc>
        <w:tc>
          <w:tcPr>
            <w:tcW w:w="4930" w:type="dxa"/>
          </w:tcPr>
          <w:p w:rsidR="00FC2BE3" w:rsidRPr="00E472A4" w:rsidRDefault="00281267" w:rsidP="00E472A4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专业设置随产业结构变化动态调整机制的相关文件</w:t>
            </w:r>
          </w:p>
          <w:p w:rsidR="00E8168A" w:rsidRPr="00E472A4" w:rsidRDefault="00E8168A" w:rsidP="00E472A4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课程改革随产业技术进步动态调整的相关文件</w:t>
            </w:r>
          </w:p>
        </w:tc>
        <w:tc>
          <w:tcPr>
            <w:tcW w:w="3685" w:type="dxa"/>
          </w:tcPr>
          <w:p w:rsidR="00FC2BE3" w:rsidRPr="00E472A4" w:rsidRDefault="00E8168A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2017年绩效采集总结中的构建“行业需求引导、学校自主调整、专家论证指导、评价促进优化”的专业设置动态调整机制，制订相关制度及专业布局方案；构建产业技术进步驱动课程改革的机制,制订课程建设水平和教学质量诊改办法也需提供。</w:t>
            </w:r>
          </w:p>
        </w:tc>
      </w:tr>
      <w:tr w:rsidR="00FC2BE3" w:rsidRPr="00E472A4" w:rsidTr="00E472A4">
        <w:tc>
          <w:tcPr>
            <w:tcW w:w="741" w:type="dxa"/>
          </w:tcPr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FC2BE3" w:rsidRPr="00E472A4" w:rsidRDefault="00E8168A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RW-53</w:t>
            </w:r>
          </w:p>
        </w:tc>
        <w:tc>
          <w:tcPr>
            <w:tcW w:w="4930" w:type="dxa"/>
          </w:tcPr>
          <w:p w:rsidR="00FC2BE3" w:rsidRPr="00E472A4" w:rsidRDefault="00E8168A" w:rsidP="00E472A4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成立院校诊改工作领导小组的文件</w:t>
            </w:r>
          </w:p>
          <w:p w:rsidR="00E8168A" w:rsidRPr="00E472A4" w:rsidRDefault="00E8168A" w:rsidP="00E472A4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教学诊断和改进工作的相关制度</w:t>
            </w:r>
          </w:p>
        </w:tc>
        <w:tc>
          <w:tcPr>
            <w:tcW w:w="3685" w:type="dxa"/>
          </w:tcPr>
          <w:p w:rsidR="00FC2BE3" w:rsidRPr="00E472A4" w:rsidRDefault="00E8168A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2017年绩效采集总结中的成立了学院诊改工作专家委员会；制定了学院内部质量保证体系建设与运行方案；健全了专业质量保证制度；制订了专业诊断与改进的各类操作性文件也需提供。</w:t>
            </w:r>
          </w:p>
        </w:tc>
      </w:tr>
      <w:tr w:rsidR="00FC2BE3" w:rsidRPr="00E472A4" w:rsidTr="00E472A4">
        <w:tc>
          <w:tcPr>
            <w:tcW w:w="741" w:type="dxa"/>
          </w:tcPr>
          <w:p w:rsidR="00FC2BE3" w:rsidRPr="00E472A4" w:rsidRDefault="00E8168A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RW-56</w:t>
            </w:r>
          </w:p>
        </w:tc>
        <w:tc>
          <w:tcPr>
            <w:tcW w:w="4930" w:type="dxa"/>
          </w:tcPr>
          <w:p w:rsidR="00F02B95" w:rsidRPr="00E472A4" w:rsidRDefault="00F02B95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教师分类管理、分类评价的人事管理制度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C2BE3" w:rsidRPr="00E472A4" w:rsidTr="00E472A4">
        <w:tc>
          <w:tcPr>
            <w:tcW w:w="741" w:type="dxa"/>
          </w:tcPr>
          <w:p w:rsidR="00FC2BE3" w:rsidRPr="00E472A4" w:rsidRDefault="00F02B95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RW-57</w:t>
            </w:r>
          </w:p>
        </w:tc>
        <w:tc>
          <w:tcPr>
            <w:tcW w:w="4930" w:type="dxa"/>
          </w:tcPr>
          <w:p w:rsidR="00FC2BE3" w:rsidRPr="00E472A4" w:rsidRDefault="00F02B95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1、体现高等职业教育特点的教师绩效评价标准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C2BE3" w:rsidRPr="00E472A4" w:rsidTr="00E472A4">
        <w:tc>
          <w:tcPr>
            <w:tcW w:w="741" w:type="dxa"/>
          </w:tcPr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E472A4" w:rsidRDefault="00E472A4" w:rsidP="00E472A4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  <w:p w:rsidR="00FC2BE3" w:rsidRPr="00E472A4" w:rsidRDefault="00F02B95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RW-62</w:t>
            </w:r>
          </w:p>
        </w:tc>
        <w:tc>
          <w:tcPr>
            <w:tcW w:w="4930" w:type="dxa"/>
          </w:tcPr>
          <w:p w:rsidR="00FC2BE3" w:rsidRPr="00E472A4" w:rsidRDefault="00F02B95" w:rsidP="00E472A4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建立反分裂和抵御宗教渗透长效机制的相关文件</w:t>
            </w:r>
          </w:p>
          <w:p w:rsidR="001B74FA" w:rsidRPr="00E472A4" w:rsidRDefault="00073D2D" w:rsidP="00E472A4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校园消防、食品、交通、校舍、设备设施的安全管理措施文件</w:t>
            </w:r>
          </w:p>
          <w:p w:rsidR="00073D2D" w:rsidRPr="00E472A4" w:rsidRDefault="00073D2D" w:rsidP="00E472A4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突发事件应急处置预案</w:t>
            </w:r>
          </w:p>
          <w:p w:rsidR="00073D2D" w:rsidRPr="00E472A4" w:rsidRDefault="00073D2D" w:rsidP="00E472A4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网络舆情预警和防控机制</w:t>
            </w:r>
          </w:p>
          <w:p w:rsidR="00073D2D" w:rsidRPr="00E472A4" w:rsidRDefault="00073D2D" w:rsidP="00E472A4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72A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外籍教师和留学生管理制度</w:t>
            </w:r>
          </w:p>
        </w:tc>
        <w:tc>
          <w:tcPr>
            <w:tcW w:w="3685" w:type="dxa"/>
          </w:tcPr>
          <w:p w:rsidR="00FC2BE3" w:rsidRPr="00E472A4" w:rsidRDefault="00FC2BE3" w:rsidP="00E472A4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FC2BE3" w:rsidRPr="00E472A4" w:rsidRDefault="00FC2BE3" w:rsidP="00E472A4">
      <w:pPr>
        <w:jc w:val="left"/>
        <w:rPr>
          <w:rFonts w:asciiTheme="minorEastAsia" w:hAnsiTheme="minorEastAsia"/>
          <w:sz w:val="18"/>
          <w:szCs w:val="18"/>
        </w:rPr>
      </w:pPr>
      <w:bookmarkStart w:id="0" w:name="_GoBack"/>
      <w:bookmarkEnd w:id="0"/>
    </w:p>
    <w:sectPr w:rsidR="00FC2BE3" w:rsidRPr="00E472A4" w:rsidSect="00855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2958"/>
    <w:multiLevelType w:val="hybridMultilevel"/>
    <w:tmpl w:val="48DA474C"/>
    <w:lvl w:ilvl="0" w:tplc="F76EF7D4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DF3C23"/>
    <w:multiLevelType w:val="hybridMultilevel"/>
    <w:tmpl w:val="A63CB5D6"/>
    <w:lvl w:ilvl="0" w:tplc="83A61E7A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226F83"/>
    <w:multiLevelType w:val="hybridMultilevel"/>
    <w:tmpl w:val="F90C03D0"/>
    <w:lvl w:ilvl="0" w:tplc="484A8B72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D220C3"/>
    <w:multiLevelType w:val="hybridMultilevel"/>
    <w:tmpl w:val="8C6C7660"/>
    <w:lvl w:ilvl="0" w:tplc="94889E96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D8277E"/>
    <w:multiLevelType w:val="hybridMultilevel"/>
    <w:tmpl w:val="E01E8C4C"/>
    <w:lvl w:ilvl="0" w:tplc="C818E3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605442"/>
    <w:multiLevelType w:val="hybridMultilevel"/>
    <w:tmpl w:val="0BFAB844"/>
    <w:lvl w:ilvl="0" w:tplc="E95ACB18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5262B2"/>
    <w:multiLevelType w:val="hybridMultilevel"/>
    <w:tmpl w:val="18A03170"/>
    <w:lvl w:ilvl="0" w:tplc="DA3008E8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68334F"/>
    <w:multiLevelType w:val="hybridMultilevel"/>
    <w:tmpl w:val="7FFEC9FC"/>
    <w:lvl w:ilvl="0" w:tplc="854AF362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2BE3"/>
    <w:rsid w:val="00073D2D"/>
    <w:rsid w:val="001573EC"/>
    <w:rsid w:val="001B74FA"/>
    <w:rsid w:val="00281267"/>
    <w:rsid w:val="0032380A"/>
    <w:rsid w:val="00343433"/>
    <w:rsid w:val="004E24F3"/>
    <w:rsid w:val="008558DA"/>
    <w:rsid w:val="008D2C84"/>
    <w:rsid w:val="009769D2"/>
    <w:rsid w:val="00B207EB"/>
    <w:rsid w:val="00B57BF1"/>
    <w:rsid w:val="00C06BF1"/>
    <w:rsid w:val="00C363B6"/>
    <w:rsid w:val="00C76252"/>
    <w:rsid w:val="00E472A4"/>
    <w:rsid w:val="00E8168A"/>
    <w:rsid w:val="00F02B95"/>
    <w:rsid w:val="00F54DCA"/>
    <w:rsid w:val="00F86331"/>
    <w:rsid w:val="00F8771D"/>
    <w:rsid w:val="00FC2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380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380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143</Words>
  <Characters>818</Characters>
  <Application>Microsoft Office Word</Application>
  <DocSecurity>0</DocSecurity>
  <Lines>6</Lines>
  <Paragraphs>1</Paragraphs>
  <ScaleCrop>false</ScaleCrop>
  <Company>china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2018-06-20T02:26:00Z</cp:lastPrinted>
  <dcterms:created xsi:type="dcterms:W3CDTF">2017-12-21T00:33:00Z</dcterms:created>
  <dcterms:modified xsi:type="dcterms:W3CDTF">2018-06-20T02:26:00Z</dcterms:modified>
</cp:coreProperties>
</file>