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093" w:rsidRPr="00E96ACF" w:rsidRDefault="00104093" w:rsidP="00104093">
      <w:pPr>
        <w:jc w:val="center"/>
        <w:rPr>
          <w:rFonts w:ascii="Times New Roman" w:eastAsia="宋体" w:hAnsi="Times New Roman" w:cs="Times New Roman"/>
          <w:b/>
          <w:bCs/>
          <w:color w:val="FF0000"/>
          <w:position w:val="-36"/>
          <w:sz w:val="18"/>
          <w:szCs w:val="24"/>
        </w:rPr>
      </w:pPr>
    </w:p>
    <w:p w:rsidR="00104093" w:rsidRPr="00E96ACF" w:rsidRDefault="00104093" w:rsidP="00104093">
      <w:pPr>
        <w:jc w:val="center"/>
        <w:rPr>
          <w:rFonts w:ascii="Times New Roman" w:eastAsia="宋体" w:hAnsi="Times New Roman" w:cs="Times New Roman"/>
          <w:b/>
          <w:bCs/>
          <w:color w:val="FFFFFF"/>
          <w:spacing w:val="16"/>
          <w:position w:val="-36"/>
          <w:sz w:val="64"/>
          <w:szCs w:val="24"/>
        </w:rPr>
      </w:pPr>
      <w:r w:rsidRPr="00E96ACF">
        <w:rPr>
          <w:rFonts w:ascii="Times New Roman" w:eastAsia="宋体" w:hAnsi="Times New Roman" w:cs="Times New Roman" w:hint="eastAsia"/>
          <w:b/>
          <w:bCs/>
          <w:color w:val="FFFFFF"/>
          <w:spacing w:val="16"/>
          <w:position w:val="-36"/>
          <w:sz w:val="64"/>
          <w:szCs w:val="24"/>
        </w:rPr>
        <w:t>上海科学技术职业学院文件</w:t>
      </w:r>
    </w:p>
    <w:p w:rsidR="00104093" w:rsidRPr="00E96ACF" w:rsidRDefault="00104093" w:rsidP="00104093">
      <w:pPr>
        <w:jc w:val="center"/>
        <w:rPr>
          <w:rFonts w:ascii="Times New Roman" w:eastAsia="宋体" w:hAnsi="Times New Roman" w:cs="Times New Roman"/>
          <w:position w:val="-36"/>
          <w:sz w:val="30"/>
          <w:szCs w:val="24"/>
        </w:rPr>
      </w:pPr>
    </w:p>
    <w:p w:rsidR="00104093" w:rsidRPr="00E96ACF" w:rsidRDefault="00104093" w:rsidP="00104093">
      <w:pPr>
        <w:jc w:val="center"/>
        <w:rPr>
          <w:rFonts w:ascii="Times New Roman" w:eastAsia="宋体" w:hAnsi="Times New Roman" w:cs="Times New Roman"/>
          <w:position w:val="-36"/>
          <w:sz w:val="30"/>
          <w:szCs w:val="24"/>
        </w:rPr>
      </w:pPr>
    </w:p>
    <w:p w:rsidR="00104093" w:rsidRPr="00E96ACF" w:rsidRDefault="00104093" w:rsidP="00104093">
      <w:pPr>
        <w:jc w:val="center"/>
        <w:rPr>
          <w:rFonts w:ascii="Times New Roman" w:eastAsia="宋体" w:hAnsi="Times New Roman" w:cs="Times New Roman"/>
          <w:position w:val="-36"/>
          <w:sz w:val="30"/>
          <w:szCs w:val="24"/>
        </w:rPr>
      </w:pPr>
    </w:p>
    <w:p w:rsidR="00104093" w:rsidRPr="00E96ACF" w:rsidRDefault="00104093" w:rsidP="00104093">
      <w:pPr>
        <w:jc w:val="center"/>
        <w:rPr>
          <w:rFonts w:ascii="Times New Roman" w:eastAsia="宋体" w:hAnsi="Times New Roman" w:cs="Times New Roman"/>
          <w:position w:val="-36"/>
          <w:sz w:val="30"/>
          <w:szCs w:val="24"/>
        </w:rPr>
      </w:pPr>
    </w:p>
    <w:p w:rsidR="00104093" w:rsidRPr="00E96ACF" w:rsidRDefault="00104093" w:rsidP="00104093">
      <w:pPr>
        <w:jc w:val="center"/>
        <w:rPr>
          <w:rFonts w:ascii="Times New Roman" w:eastAsia="宋体" w:hAnsi="Times New Roman" w:cs="Times New Roman"/>
          <w:position w:val="-36"/>
          <w:sz w:val="30"/>
          <w:szCs w:val="24"/>
        </w:rPr>
      </w:pPr>
    </w:p>
    <w:p w:rsidR="00104093" w:rsidRPr="00E96ACF" w:rsidRDefault="00104093" w:rsidP="00104093">
      <w:pPr>
        <w:jc w:val="center"/>
        <w:rPr>
          <w:rFonts w:ascii="仿宋_GB2312" w:eastAsia="仿宋_GB2312" w:hAnsi="Times New Roman" w:cs="Times New Roman"/>
          <w:position w:val="-36"/>
          <w:sz w:val="30"/>
          <w:szCs w:val="24"/>
        </w:rPr>
      </w:pPr>
      <w:r w:rsidRPr="00E96ACF">
        <w:rPr>
          <w:rFonts w:ascii="仿宋_GB2312" w:eastAsia="仿宋_GB2312" w:hAnsi="Times New Roman" w:cs="Times New Roman" w:hint="eastAsia"/>
          <w:position w:val="-36"/>
          <w:sz w:val="30"/>
          <w:szCs w:val="24"/>
        </w:rPr>
        <w:t>上科技院</w:t>
      </w:r>
      <w:r w:rsidR="004A417B">
        <w:rPr>
          <w:rFonts w:ascii="仿宋_GB2312" w:eastAsia="仿宋_GB2312" w:hAnsi="Times New Roman" w:cs="Times New Roman" w:hint="eastAsia"/>
          <w:position w:val="-36"/>
          <w:sz w:val="30"/>
          <w:szCs w:val="24"/>
        </w:rPr>
        <w:t>[202</w:t>
      </w:r>
      <w:r w:rsidR="00F61786">
        <w:rPr>
          <w:rFonts w:ascii="仿宋_GB2312" w:eastAsia="仿宋_GB2312" w:hAnsi="Times New Roman" w:cs="Times New Roman" w:hint="eastAsia"/>
          <w:position w:val="-36"/>
          <w:sz w:val="30"/>
          <w:szCs w:val="24"/>
        </w:rPr>
        <w:t>2</w:t>
      </w:r>
      <w:r w:rsidRPr="00E96ACF">
        <w:rPr>
          <w:rFonts w:ascii="仿宋_GB2312" w:eastAsia="仿宋_GB2312" w:hAnsi="Times New Roman" w:cs="Times New Roman" w:hint="eastAsia"/>
          <w:position w:val="-36"/>
          <w:sz w:val="30"/>
          <w:szCs w:val="24"/>
        </w:rPr>
        <w:t>]</w:t>
      </w:r>
      <w:r w:rsidRPr="00622A3B">
        <w:rPr>
          <w:rFonts w:ascii="仿宋_GB2312" w:eastAsia="仿宋_GB2312" w:hAnsi="Times New Roman" w:cs="Times New Roman" w:hint="eastAsia"/>
          <w:color w:val="000000" w:themeColor="text1"/>
          <w:position w:val="-36"/>
          <w:sz w:val="30"/>
          <w:szCs w:val="24"/>
        </w:rPr>
        <w:t xml:space="preserve"> </w:t>
      </w:r>
      <w:r w:rsidR="008C4A76">
        <w:rPr>
          <w:rFonts w:ascii="仿宋_GB2312" w:eastAsia="仿宋_GB2312" w:hAnsi="Times New Roman" w:cs="Times New Roman" w:hint="eastAsia"/>
          <w:b/>
          <w:bCs/>
          <w:color w:val="000000" w:themeColor="text1"/>
          <w:position w:val="-36"/>
          <w:sz w:val="30"/>
          <w:szCs w:val="24"/>
        </w:rPr>
        <w:t>1</w:t>
      </w:r>
      <w:r w:rsidR="00EB7057">
        <w:rPr>
          <w:rFonts w:ascii="仿宋_GB2312" w:eastAsia="仿宋_GB2312" w:hAnsi="Times New Roman" w:cs="Times New Roman" w:hint="eastAsia"/>
          <w:b/>
          <w:bCs/>
          <w:color w:val="000000" w:themeColor="text1"/>
          <w:position w:val="-36"/>
          <w:sz w:val="30"/>
          <w:szCs w:val="24"/>
        </w:rPr>
        <w:t>4</w:t>
      </w:r>
      <w:r w:rsidRPr="00622A3B">
        <w:rPr>
          <w:rFonts w:ascii="仿宋_GB2312" w:eastAsia="仿宋_GB2312" w:hAnsi="Times New Roman" w:cs="Times New Roman" w:hint="eastAsia"/>
          <w:b/>
          <w:bCs/>
          <w:color w:val="000000" w:themeColor="text1"/>
          <w:position w:val="-36"/>
          <w:sz w:val="30"/>
          <w:szCs w:val="24"/>
        </w:rPr>
        <w:t xml:space="preserve"> </w:t>
      </w:r>
      <w:r w:rsidRPr="00E96ACF">
        <w:rPr>
          <w:rFonts w:ascii="仿宋_GB2312" w:eastAsia="仿宋_GB2312" w:hAnsi="Times New Roman" w:cs="Times New Roman" w:hint="eastAsia"/>
          <w:position w:val="-36"/>
          <w:sz w:val="30"/>
          <w:szCs w:val="24"/>
        </w:rPr>
        <w:t>号</w:t>
      </w:r>
    </w:p>
    <w:p w:rsidR="00104093" w:rsidRPr="00E96ACF" w:rsidRDefault="00104093" w:rsidP="00104093">
      <w:pPr>
        <w:spacing w:line="0" w:lineRule="atLeast"/>
        <w:jc w:val="center"/>
        <w:rPr>
          <w:rFonts w:ascii="Times New Roman" w:eastAsia="仿宋_GB2312" w:hAnsi="Times New Roman" w:cs="Times New Roman"/>
          <w:b/>
          <w:bCs/>
          <w:position w:val="-36"/>
          <w:sz w:val="32"/>
          <w:szCs w:val="24"/>
        </w:rPr>
      </w:pPr>
    </w:p>
    <w:p w:rsidR="00104093" w:rsidRPr="00E96ACF" w:rsidRDefault="00104093" w:rsidP="00104093">
      <w:pPr>
        <w:spacing w:line="0" w:lineRule="atLeast"/>
        <w:jc w:val="center"/>
        <w:rPr>
          <w:rFonts w:ascii="Times New Roman" w:eastAsia="仿宋_GB2312" w:hAnsi="Times New Roman" w:cs="Times New Roman"/>
          <w:b/>
          <w:bCs/>
          <w:position w:val="-36"/>
          <w:sz w:val="32"/>
          <w:szCs w:val="24"/>
        </w:rPr>
      </w:pPr>
    </w:p>
    <w:p w:rsidR="00EB7057" w:rsidRDefault="00104093" w:rsidP="00EB7057">
      <w:pPr>
        <w:jc w:val="center"/>
        <w:rPr>
          <w:rFonts w:ascii="方正小标宋简体" w:eastAsia="方正小标宋简体" w:hAnsi="宋体" w:cs="Times New Roman"/>
          <w:bCs/>
          <w:sz w:val="44"/>
          <w:szCs w:val="24"/>
        </w:rPr>
      </w:pPr>
      <w:r w:rsidRPr="006234DE">
        <w:rPr>
          <w:rFonts w:ascii="方正小标宋简体" w:eastAsia="方正小标宋简体" w:hAnsi="Times New Roman" w:cs="Times New Roman" w:hint="eastAsia"/>
          <w:bCs/>
          <w:color w:val="000000"/>
          <w:sz w:val="44"/>
          <w:szCs w:val="44"/>
        </w:rPr>
        <w:t>关</w:t>
      </w:r>
      <w:r w:rsidRPr="006234DE">
        <w:rPr>
          <w:rFonts w:ascii="方正小标宋简体" w:eastAsia="方正小标宋简体" w:hAnsi="宋体" w:cs="Times New Roman" w:hint="eastAsia"/>
          <w:bCs/>
          <w:sz w:val="44"/>
          <w:szCs w:val="24"/>
        </w:rPr>
        <w:t>于</w:t>
      </w:r>
      <w:r w:rsidR="008573FB">
        <w:rPr>
          <w:rFonts w:ascii="方正小标宋简体" w:eastAsia="方正小标宋简体" w:hAnsi="宋体" w:cs="Times New Roman" w:hint="eastAsia"/>
          <w:bCs/>
          <w:sz w:val="44"/>
          <w:szCs w:val="24"/>
        </w:rPr>
        <w:t>印发</w:t>
      </w:r>
      <w:proofErr w:type="gramStart"/>
      <w:r w:rsidR="008573FB">
        <w:rPr>
          <w:rFonts w:ascii="方正小标宋简体" w:eastAsia="方正小标宋简体" w:hAnsi="宋体" w:cs="Times New Roman" w:hint="eastAsia"/>
          <w:bCs/>
          <w:sz w:val="44"/>
          <w:szCs w:val="24"/>
        </w:rPr>
        <w:t>《</w:t>
      </w:r>
      <w:proofErr w:type="gramEnd"/>
      <w:r w:rsidR="00EB7057" w:rsidRPr="00EB7057">
        <w:rPr>
          <w:rFonts w:ascii="方正小标宋简体" w:eastAsia="方正小标宋简体" w:hAnsi="宋体" w:cs="Times New Roman" w:hint="eastAsia"/>
          <w:bCs/>
          <w:sz w:val="44"/>
          <w:szCs w:val="24"/>
        </w:rPr>
        <w:t>上海科学技术职业学院教学资源</w:t>
      </w:r>
    </w:p>
    <w:p w:rsidR="00104093" w:rsidRPr="008573FB" w:rsidRDefault="00EB7057" w:rsidP="00EB7057">
      <w:pPr>
        <w:jc w:val="center"/>
        <w:rPr>
          <w:rFonts w:ascii="方正小标宋简体" w:eastAsia="方正小标宋简体" w:hAnsi="宋体" w:cs="Times New Roman"/>
          <w:bCs/>
          <w:sz w:val="44"/>
          <w:szCs w:val="24"/>
        </w:rPr>
      </w:pPr>
      <w:r w:rsidRPr="00EB7057">
        <w:rPr>
          <w:rFonts w:ascii="方正小标宋简体" w:eastAsia="方正小标宋简体" w:hAnsi="宋体" w:cs="Times New Roman" w:hint="eastAsia"/>
          <w:bCs/>
          <w:sz w:val="44"/>
          <w:szCs w:val="24"/>
        </w:rPr>
        <w:t>建设管理办法</w:t>
      </w:r>
      <w:r w:rsidR="008573FB" w:rsidRPr="008573FB">
        <w:rPr>
          <w:rFonts w:ascii="方正小标宋简体" w:eastAsia="方正小标宋简体" w:hAnsi="宋体" w:cs="Times New Roman" w:hint="eastAsia"/>
          <w:bCs/>
          <w:sz w:val="44"/>
          <w:szCs w:val="24"/>
        </w:rPr>
        <w:t>》</w:t>
      </w:r>
      <w:r w:rsidR="00461029">
        <w:rPr>
          <w:rFonts w:ascii="方正小标宋简体" w:eastAsia="方正小标宋简体" w:hAnsi="宋体" w:cs="Times New Roman" w:hint="eastAsia"/>
          <w:bCs/>
          <w:sz w:val="44"/>
          <w:szCs w:val="24"/>
        </w:rPr>
        <w:t>的</w:t>
      </w:r>
      <w:r w:rsidR="00104093" w:rsidRPr="006234DE">
        <w:rPr>
          <w:rFonts w:ascii="方正小标宋简体" w:eastAsia="方正小标宋简体" w:hAnsi="宋体" w:cs="Times New Roman" w:hint="eastAsia"/>
          <w:bCs/>
          <w:sz w:val="44"/>
          <w:szCs w:val="24"/>
        </w:rPr>
        <w:t>通知</w:t>
      </w:r>
    </w:p>
    <w:p w:rsidR="00104093" w:rsidRPr="00206448" w:rsidRDefault="00104093" w:rsidP="00BB4D4F">
      <w:pPr>
        <w:spacing w:line="500" w:lineRule="exact"/>
        <w:jc w:val="center"/>
        <w:rPr>
          <w:rFonts w:ascii="黑体" w:eastAsia="黑体" w:hAnsi="Times New Roman" w:cs="Times New Roman"/>
          <w:spacing w:val="-12"/>
          <w:sz w:val="44"/>
          <w:szCs w:val="24"/>
        </w:rPr>
      </w:pPr>
    </w:p>
    <w:p w:rsidR="00104093" w:rsidRPr="00206448" w:rsidRDefault="00104093" w:rsidP="00A753DE">
      <w:pPr>
        <w:spacing w:line="520" w:lineRule="exact"/>
        <w:rPr>
          <w:rFonts w:ascii="仿宋_GB2312" w:eastAsia="仿宋_GB2312" w:hAnsi="Times New Roman" w:cs="Times New Roman"/>
          <w:sz w:val="32"/>
          <w:szCs w:val="24"/>
        </w:rPr>
      </w:pPr>
      <w:r w:rsidRPr="00206448">
        <w:rPr>
          <w:rFonts w:ascii="仿宋_GB2312" w:eastAsia="仿宋_GB2312" w:hAnsi="Times New Roman" w:cs="Times New Roman" w:hint="eastAsia"/>
          <w:sz w:val="32"/>
          <w:szCs w:val="24"/>
        </w:rPr>
        <w:t>各</w:t>
      </w:r>
      <w:r w:rsidR="00802427">
        <w:rPr>
          <w:rFonts w:ascii="仿宋_GB2312" w:eastAsia="仿宋_GB2312" w:hAnsi="Times New Roman" w:cs="Times New Roman" w:hint="eastAsia"/>
          <w:sz w:val="32"/>
          <w:szCs w:val="24"/>
        </w:rPr>
        <w:t>学</w:t>
      </w:r>
      <w:r>
        <w:rPr>
          <w:rFonts w:ascii="仿宋_GB2312" w:eastAsia="仿宋_GB2312" w:hAnsi="Times New Roman" w:cs="Times New Roman" w:hint="eastAsia"/>
          <w:sz w:val="32"/>
          <w:szCs w:val="24"/>
        </w:rPr>
        <w:t>院（</w:t>
      </w:r>
      <w:r w:rsidRPr="00206448">
        <w:rPr>
          <w:rFonts w:ascii="仿宋_GB2312" w:eastAsia="仿宋_GB2312" w:hAnsi="Times New Roman" w:cs="Times New Roman" w:hint="eastAsia"/>
          <w:sz w:val="32"/>
          <w:szCs w:val="24"/>
        </w:rPr>
        <w:t>部）、各部门（处、中心）：</w:t>
      </w:r>
    </w:p>
    <w:p w:rsidR="006B2279" w:rsidRPr="00685DB8" w:rsidRDefault="006B2279" w:rsidP="00A753DE">
      <w:pPr>
        <w:spacing w:line="52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w:t>
      </w:r>
      <w:r w:rsidR="00866E48" w:rsidRPr="00866E48">
        <w:rPr>
          <w:rFonts w:ascii="仿宋" w:eastAsia="仿宋" w:hAnsi="仿宋" w:cs="宋体" w:hint="eastAsia"/>
          <w:kern w:val="0"/>
          <w:sz w:val="32"/>
          <w:szCs w:val="32"/>
        </w:rPr>
        <w:t>上海科学技术职业学院教学资源建设管理办法</w:t>
      </w:r>
      <w:r w:rsidRPr="00685DB8">
        <w:rPr>
          <w:rFonts w:ascii="仿宋" w:eastAsia="仿宋" w:hAnsi="仿宋" w:cs="宋体" w:hint="eastAsia"/>
          <w:kern w:val="0"/>
          <w:sz w:val="32"/>
          <w:szCs w:val="32"/>
        </w:rPr>
        <w:t>》</w:t>
      </w:r>
      <w:r>
        <w:rPr>
          <w:rFonts w:ascii="仿宋" w:eastAsia="仿宋" w:hAnsi="仿宋" w:cs="宋体" w:hint="eastAsia"/>
          <w:kern w:val="0"/>
          <w:sz w:val="32"/>
          <w:szCs w:val="32"/>
        </w:rPr>
        <w:t>已经院长办公会研究通过，现印发给你们，请遵照执行</w:t>
      </w:r>
      <w:r w:rsidRPr="00685DB8">
        <w:rPr>
          <w:rFonts w:ascii="仿宋" w:eastAsia="仿宋" w:hAnsi="仿宋" w:cs="宋体" w:hint="eastAsia"/>
          <w:kern w:val="0"/>
          <w:sz w:val="32"/>
          <w:szCs w:val="32"/>
        </w:rPr>
        <w:t>。</w:t>
      </w:r>
    </w:p>
    <w:p w:rsidR="0032722F" w:rsidRDefault="006B2279" w:rsidP="00A753DE">
      <w:pPr>
        <w:spacing w:line="520" w:lineRule="exact"/>
        <w:ind w:firstLine="645"/>
        <w:jc w:val="left"/>
        <w:rPr>
          <w:rFonts w:ascii="仿宋" w:eastAsia="仿宋" w:hAnsi="仿宋" w:cs="宋体"/>
          <w:kern w:val="0"/>
          <w:sz w:val="32"/>
          <w:szCs w:val="32"/>
        </w:rPr>
      </w:pPr>
      <w:r>
        <w:rPr>
          <w:rFonts w:ascii="仿宋" w:eastAsia="仿宋" w:hAnsi="仿宋" w:hint="eastAsia"/>
          <w:sz w:val="32"/>
          <w:szCs w:val="32"/>
        </w:rPr>
        <w:t>附件：</w:t>
      </w:r>
      <w:r w:rsidR="00866E48" w:rsidRPr="00866E48">
        <w:rPr>
          <w:rFonts w:ascii="仿宋" w:eastAsia="仿宋" w:hAnsi="仿宋" w:cs="宋体" w:hint="eastAsia"/>
          <w:kern w:val="0"/>
          <w:sz w:val="32"/>
          <w:szCs w:val="32"/>
        </w:rPr>
        <w:t>上海科学技术职业学院教学资源建设管理办法</w:t>
      </w:r>
    </w:p>
    <w:p w:rsidR="00BB4D4F" w:rsidRDefault="00BB4D4F" w:rsidP="00A753DE">
      <w:pPr>
        <w:spacing w:line="520" w:lineRule="exact"/>
        <w:ind w:firstLine="645"/>
        <w:jc w:val="left"/>
        <w:rPr>
          <w:rFonts w:ascii="仿宋" w:eastAsia="仿宋" w:hAnsi="仿宋" w:cs="宋体"/>
          <w:kern w:val="0"/>
          <w:sz w:val="32"/>
          <w:szCs w:val="32"/>
        </w:rPr>
      </w:pPr>
    </w:p>
    <w:p w:rsidR="00E10228" w:rsidRDefault="00E10228" w:rsidP="000E7269">
      <w:pPr>
        <w:spacing w:line="500" w:lineRule="exact"/>
        <w:ind w:firstLine="645"/>
        <w:jc w:val="left"/>
        <w:rPr>
          <w:rFonts w:ascii="仿宋" w:eastAsia="仿宋" w:hAnsi="仿宋" w:cs="宋体"/>
          <w:kern w:val="0"/>
          <w:sz w:val="32"/>
          <w:szCs w:val="32"/>
        </w:rPr>
      </w:pPr>
    </w:p>
    <w:p w:rsidR="008371B0" w:rsidRDefault="008371B0" w:rsidP="000E7269">
      <w:pPr>
        <w:spacing w:line="500" w:lineRule="exact"/>
        <w:ind w:firstLine="645"/>
        <w:jc w:val="left"/>
        <w:rPr>
          <w:rFonts w:ascii="仿宋" w:eastAsia="仿宋" w:hAnsi="仿宋" w:cs="宋体"/>
          <w:kern w:val="0"/>
          <w:sz w:val="32"/>
          <w:szCs w:val="32"/>
        </w:rPr>
      </w:pPr>
    </w:p>
    <w:p w:rsidR="008371B0" w:rsidRPr="009956DE" w:rsidRDefault="008371B0" w:rsidP="000E7269">
      <w:pPr>
        <w:spacing w:line="500" w:lineRule="exact"/>
        <w:ind w:firstLine="645"/>
        <w:jc w:val="left"/>
        <w:rPr>
          <w:rFonts w:ascii="仿宋" w:eastAsia="仿宋" w:hAnsi="仿宋" w:cs="宋体"/>
          <w:kern w:val="0"/>
          <w:sz w:val="32"/>
          <w:szCs w:val="32"/>
        </w:rPr>
      </w:pPr>
    </w:p>
    <w:p w:rsidR="00104093" w:rsidRPr="00206448" w:rsidRDefault="00104093" w:rsidP="000E7269">
      <w:pPr>
        <w:spacing w:line="500" w:lineRule="exact"/>
        <w:ind w:firstLineChars="1550" w:firstLine="4960"/>
        <w:jc w:val="left"/>
        <w:rPr>
          <w:rFonts w:ascii="仿宋_GB2312" w:eastAsia="仿宋_GB2312" w:hAnsi="Times New Roman" w:cs="Times New Roman"/>
          <w:sz w:val="32"/>
          <w:szCs w:val="24"/>
        </w:rPr>
      </w:pPr>
      <w:r w:rsidRPr="00206448">
        <w:rPr>
          <w:rFonts w:ascii="仿宋_GB2312" w:eastAsia="仿宋_GB2312" w:hAnsi="Times New Roman" w:cs="Times New Roman" w:hint="eastAsia"/>
          <w:sz w:val="32"/>
          <w:szCs w:val="24"/>
        </w:rPr>
        <w:t>上海科学技术职业学院</w:t>
      </w:r>
    </w:p>
    <w:p w:rsidR="008371B0" w:rsidRDefault="00104093" w:rsidP="006B49C0">
      <w:pPr>
        <w:spacing w:line="500" w:lineRule="exact"/>
        <w:rPr>
          <w:rFonts w:ascii="仿宋_GB2312" w:eastAsia="仿宋_GB2312" w:hAnsi="Times New Roman" w:cs="Times New Roman"/>
          <w:sz w:val="32"/>
          <w:szCs w:val="24"/>
        </w:rPr>
      </w:pPr>
      <w:r w:rsidRPr="00206448">
        <w:rPr>
          <w:rFonts w:ascii="仿宋_GB2312" w:eastAsia="仿宋_GB2312" w:hAnsi="Times New Roman" w:cs="Times New Roman" w:hint="eastAsia"/>
          <w:sz w:val="32"/>
          <w:szCs w:val="24"/>
        </w:rPr>
        <w:t xml:space="preserve">                                </w:t>
      </w:r>
      <w:r w:rsidR="007C119D">
        <w:rPr>
          <w:rFonts w:ascii="仿宋_GB2312" w:eastAsia="仿宋_GB2312" w:hAnsi="Times New Roman" w:cs="Times New Roman" w:hint="eastAsia"/>
          <w:sz w:val="32"/>
          <w:szCs w:val="24"/>
        </w:rPr>
        <w:t xml:space="preserve"> </w:t>
      </w:r>
      <w:r w:rsidRPr="00206448">
        <w:rPr>
          <w:rFonts w:ascii="仿宋_GB2312" w:eastAsia="仿宋_GB2312" w:hAnsi="Times New Roman" w:cs="Times New Roman" w:hint="eastAsia"/>
          <w:sz w:val="32"/>
          <w:szCs w:val="24"/>
        </w:rPr>
        <w:t xml:space="preserve"> 20</w:t>
      </w:r>
      <w:r w:rsidR="00D90AFE">
        <w:rPr>
          <w:rFonts w:ascii="仿宋_GB2312" w:eastAsia="仿宋_GB2312" w:hAnsi="Times New Roman" w:cs="Times New Roman" w:hint="eastAsia"/>
          <w:sz w:val="32"/>
          <w:szCs w:val="24"/>
        </w:rPr>
        <w:t>2</w:t>
      </w:r>
      <w:r w:rsidR="007C119D">
        <w:rPr>
          <w:rFonts w:ascii="仿宋_GB2312" w:eastAsia="仿宋_GB2312" w:hAnsi="Times New Roman" w:cs="Times New Roman" w:hint="eastAsia"/>
          <w:sz w:val="32"/>
          <w:szCs w:val="24"/>
        </w:rPr>
        <w:t>2</w:t>
      </w:r>
      <w:r w:rsidRPr="00206448">
        <w:rPr>
          <w:rFonts w:ascii="仿宋_GB2312" w:eastAsia="仿宋_GB2312" w:hAnsi="Times New Roman" w:cs="Times New Roman" w:hint="eastAsia"/>
          <w:sz w:val="32"/>
          <w:szCs w:val="24"/>
        </w:rPr>
        <w:t>年</w:t>
      </w:r>
      <w:r w:rsidR="000E7269">
        <w:rPr>
          <w:rFonts w:ascii="仿宋_GB2312" w:eastAsia="仿宋_GB2312" w:hAnsi="Times New Roman" w:cs="Times New Roman" w:hint="eastAsia"/>
          <w:sz w:val="32"/>
          <w:szCs w:val="24"/>
        </w:rPr>
        <w:t>4</w:t>
      </w:r>
      <w:r w:rsidRPr="00206448">
        <w:rPr>
          <w:rFonts w:ascii="仿宋_GB2312" w:eastAsia="仿宋_GB2312" w:hAnsi="Times New Roman" w:cs="Times New Roman" w:hint="eastAsia"/>
          <w:sz w:val="32"/>
          <w:szCs w:val="24"/>
        </w:rPr>
        <w:t>月</w:t>
      </w:r>
      <w:r w:rsidR="00D2575A">
        <w:rPr>
          <w:rFonts w:ascii="仿宋_GB2312" w:eastAsia="仿宋_GB2312" w:hAnsi="Times New Roman" w:cs="Times New Roman" w:hint="eastAsia"/>
          <w:sz w:val="32"/>
          <w:szCs w:val="24"/>
        </w:rPr>
        <w:t>1</w:t>
      </w:r>
      <w:r w:rsidR="000E7269">
        <w:rPr>
          <w:rFonts w:ascii="仿宋_GB2312" w:eastAsia="仿宋_GB2312" w:hAnsi="Times New Roman" w:cs="Times New Roman" w:hint="eastAsia"/>
          <w:sz w:val="32"/>
          <w:szCs w:val="24"/>
        </w:rPr>
        <w:t>2</w:t>
      </w:r>
      <w:r w:rsidRPr="00206448">
        <w:rPr>
          <w:rFonts w:ascii="仿宋_GB2312" w:eastAsia="仿宋_GB2312" w:hAnsi="Times New Roman" w:cs="Times New Roman" w:hint="eastAsia"/>
          <w:sz w:val="32"/>
          <w:szCs w:val="24"/>
        </w:rPr>
        <w:t>日</w:t>
      </w:r>
    </w:p>
    <w:p w:rsidR="00710651" w:rsidRDefault="00710651" w:rsidP="006B49C0">
      <w:pPr>
        <w:spacing w:line="500" w:lineRule="exact"/>
        <w:rPr>
          <w:rFonts w:ascii="仿宋_GB2312" w:eastAsia="仿宋_GB2312" w:hAnsi="Times New Roman" w:cs="Times New Roman"/>
          <w:sz w:val="32"/>
          <w:szCs w:val="24"/>
        </w:rPr>
      </w:pPr>
    </w:p>
    <w:p w:rsidR="00710651" w:rsidRDefault="00710651" w:rsidP="006B49C0">
      <w:pPr>
        <w:spacing w:line="500" w:lineRule="exact"/>
        <w:rPr>
          <w:rFonts w:ascii="仿宋_GB2312" w:eastAsia="仿宋_GB2312" w:hAnsi="Times New Roman" w:cs="Times New Roman"/>
          <w:sz w:val="32"/>
          <w:szCs w:val="24"/>
        </w:rPr>
      </w:pPr>
    </w:p>
    <w:p w:rsidR="008B3DD6" w:rsidRPr="003713F2" w:rsidRDefault="008B3DD6" w:rsidP="00253594">
      <w:pPr>
        <w:spacing w:line="560" w:lineRule="exact"/>
        <w:jc w:val="left"/>
        <w:rPr>
          <w:rFonts w:ascii="黑体" w:eastAsia="黑体" w:hAnsi="黑体" w:cs="Times New Roman"/>
          <w:spacing w:val="-12"/>
          <w:sz w:val="32"/>
          <w:szCs w:val="24"/>
        </w:rPr>
      </w:pPr>
      <w:r w:rsidRPr="003713F2">
        <w:rPr>
          <w:rFonts w:ascii="黑体" w:eastAsia="黑体" w:hAnsi="黑体" w:cs="Times New Roman" w:hint="eastAsia"/>
          <w:spacing w:val="-12"/>
          <w:sz w:val="32"/>
          <w:szCs w:val="24"/>
        </w:rPr>
        <w:lastRenderedPageBreak/>
        <w:t>附件</w:t>
      </w:r>
    </w:p>
    <w:p w:rsidR="00710651" w:rsidRPr="00710651" w:rsidRDefault="00710651" w:rsidP="00710651">
      <w:pPr>
        <w:jc w:val="center"/>
        <w:rPr>
          <w:rFonts w:ascii="方正小标宋简体" w:eastAsia="方正小标宋简体" w:hAnsi="宋体" w:cs="Times New Roman"/>
          <w:bCs/>
          <w:sz w:val="44"/>
          <w:szCs w:val="24"/>
        </w:rPr>
      </w:pPr>
      <w:r w:rsidRPr="00710651">
        <w:rPr>
          <w:rFonts w:ascii="方正小标宋简体" w:eastAsia="方正小标宋简体" w:hAnsi="宋体" w:cs="Times New Roman" w:hint="eastAsia"/>
          <w:bCs/>
          <w:sz w:val="44"/>
          <w:szCs w:val="24"/>
        </w:rPr>
        <w:t>上海科学技术职业学院教学资源建设管理办法</w:t>
      </w:r>
    </w:p>
    <w:p w:rsidR="00710651" w:rsidRPr="00D01DD5" w:rsidRDefault="00710651" w:rsidP="00710651">
      <w:pPr>
        <w:pStyle w:val="aa"/>
        <w:spacing w:before="0" w:beforeAutospacing="0" w:after="0" w:afterAutospacing="0" w:line="500" w:lineRule="exact"/>
        <w:ind w:firstLine="646"/>
        <w:jc w:val="center"/>
        <w:rPr>
          <w:rFonts w:ascii="黑体" w:eastAsia="黑体" w:hAnsi="黑体" w:cs="仿宋"/>
          <w:color w:val="000000" w:themeColor="text1"/>
          <w:sz w:val="28"/>
          <w:szCs w:val="28"/>
          <w:shd w:val="clear" w:color="auto" w:fill="FFFFFF"/>
        </w:rPr>
      </w:pPr>
    </w:p>
    <w:p w:rsidR="00710651" w:rsidRPr="00D01DD5" w:rsidRDefault="00710651" w:rsidP="00D01DD5">
      <w:pPr>
        <w:pStyle w:val="aa"/>
        <w:spacing w:before="0" w:beforeAutospacing="0" w:after="0" w:afterAutospacing="0" w:line="480" w:lineRule="exact"/>
        <w:ind w:firstLine="646"/>
        <w:jc w:val="center"/>
        <w:rPr>
          <w:rFonts w:ascii="黑体" w:eastAsia="黑体" w:hAnsi="黑体" w:cs="仿宋"/>
          <w:b/>
          <w:bCs/>
          <w:color w:val="000000" w:themeColor="text1"/>
          <w:sz w:val="32"/>
          <w:szCs w:val="32"/>
          <w:shd w:val="clear" w:color="auto" w:fill="FFFFFF"/>
        </w:rPr>
      </w:pPr>
      <w:r w:rsidRPr="00D01DD5">
        <w:rPr>
          <w:rFonts w:ascii="黑体" w:eastAsia="黑体" w:hAnsi="黑体" w:cs="仿宋" w:hint="eastAsia"/>
          <w:color w:val="000000" w:themeColor="text1"/>
          <w:sz w:val="32"/>
          <w:szCs w:val="32"/>
          <w:shd w:val="clear" w:color="auto" w:fill="FFFFFF"/>
        </w:rPr>
        <w:t>一、总则</w:t>
      </w:r>
    </w:p>
    <w:p w:rsidR="00710651" w:rsidRPr="00D01DD5" w:rsidRDefault="00710651" w:rsidP="00D01DD5">
      <w:pPr>
        <w:pStyle w:val="aa"/>
        <w:spacing w:before="0" w:beforeAutospacing="0" w:after="0" w:afterAutospacing="0" w:line="480" w:lineRule="exact"/>
        <w:ind w:firstLine="646"/>
        <w:rPr>
          <w:rFonts w:ascii="仿宋" w:eastAsia="仿宋" w:hAnsi="仿宋" w:cs="仿宋"/>
          <w:color w:val="000000" w:themeColor="text1"/>
          <w:sz w:val="32"/>
          <w:szCs w:val="32"/>
          <w:shd w:val="clear" w:color="auto" w:fill="FFFFFF"/>
        </w:rPr>
      </w:pPr>
      <w:r w:rsidRPr="00D01DD5">
        <w:rPr>
          <w:rFonts w:ascii="仿宋" w:eastAsia="仿宋" w:hAnsi="仿宋" w:cs="仿宋" w:hint="eastAsia"/>
          <w:b/>
          <w:bCs/>
          <w:color w:val="000000" w:themeColor="text1"/>
          <w:sz w:val="32"/>
          <w:szCs w:val="32"/>
          <w:shd w:val="clear" w:color="auto" w:fill="FFFFFF"/>
        </w:rPr>
        <w:t>第一条</w:t>
      </w:r>
      <w:r w:rsidRPr="00D01DD5">
        <w:rPr>
          <w:rFonts w:ascii="仿宋" w:eastAsia="仿宋" w:hAnsi="仿宋" w:cs="仿宋" w:hint="eastAsia"/>
          <w:color w:val="000000" w:themeColor="text1"/>
          <w:sz w:val="32"/>
          <w:szCs w:val="32"/>
          <w:shd w:val="clear" w:color="auto" w:fill="FFFFFF"/>
        </w:rPr>
        <w:t xml:space="preserve"> 为加强我校教学资源建设与管理，提升资源建设的质量与应用效果，推进教学方法与手段的改革，促进教学质量的提高，使教学资源建设工作不断规范化、制度化，结合我校实际，特制定本办法。</w:t>
      </w:r>
      <w:r w:rsidRPr="00D01DD5">
        <w:rPr>
          <w:rFonts w:ascii="仿宋" w:eastAsia="仿宋" w:hAnsi="仿宋" w:cs="仿宋"/>
          <w:color w:val="000000" w:themeColor="text1"/>
          <w:sz w:val="32"/>
          <w:szCs w:val="32"/>
          <w:shd w:val="clear" w:color="auto" w:fill="FFFFFF"/>
        </w:rPr>
        <w:t xml:space="preserve"> </w:t>
      </w:r>
    </w:p>
    <w:p w:rsidR="00710651" w:rsidRPr="00D01DD5" w:rsidRDefault="00710651" w:rsidP="00D01DD5">
      <w:pPr>
        <w:pStyle w:val="aa"/>
        <w:spacing w:before="0" w:beforeAutospacing="0" w:after="0" w:afterAutospacing="0" w:line="480" w:lineRule="exact"/>
        <w:ind w:firstLineChars="200" w:firstLine="643"/>
        <w:jc w:val="both"/>
        <w:rPr>
          <w:rFonts w:ascii="仿宋" w:eastAsia="仿宋" w:hAnsi="仿宋" w:cs="仿宋"/>
          <w:color w:val="000000" w:themeColor="text1"/>
          <w:sz w:val="32"/>
          <w:szCs w:val="32"/>
          <w:shd w:val="clear" w:color="auto" w:fill="FFFFFF"/>
        </w:rPr>
      </w:pPr>
      <w:r w:rsidRPr="00D01DD5">
        <w:rPr>
          <w:rFonts w:ascii="仿宋" w:eastAsia="仿宋" w:hAnsi="仿宋" w:cs="仿宋" w:hint="eastAsia"/>
          <w:b/>
          <w:bCs/>
          <w:color w:val="000000" w:themeColor="text1"/>
          <w:sz w:val="32"/>
          <w:szCs w:val="32"/>
          <w:shd w:val="clear" w:color="auto" w:fill="FFFFFF"/>
        </w:rPr>
        <w:t>第二条</w:t>
      </w:r>
      <w:r w:rsidRPr="00D01DD5">
        <w:rPr>
          <w:rFonts w:ascii="仿宋" w:eastAsia="仿宋" w:hAnsi="仿宋" w:cs="仿宋" w:hint="eastAsia"/>
          <w:color w:val="000000" w:themeColor="text1"/>
          <w:sz w:val="32"/>
          <w:szCs w:val="32"/>
          <w:shd w:val="clear" w:color="auto" w:fill="FFFFFF"/>
        </w:rPr>
        <w:t xml:space="preserve"> 本办法适用于我校立项的教学资源库项目、精品在线开放课程、教育教学改革项目、课程资源建设项目及与之相关的管理活动。</w:t>
      </w:r>
    </w:p>
    <w:p w:rsidR="00710651" w:rsidRPr="00D01DD5" w:rsidRDefault="00710651" w:rsidP="00D01DD5">
      <w:pPr>
        <w:widowControl/>
        <w:spacing w:line="480" w:lineRule="exact"/>
        <w:jc w:val="left"/>
        <w:rPr>
          <w:rFonts w:ascii="仿宋" w:eastAsia="仿宋" w:hAnsi="仿宋" w:cs="仿宋"/>
          <w:color w:val="000000" w:themeColor="text1"/>
          <w:kern w:val="0"/>
          <w:sz w:val="32"/>
          <w:szCs w:val="32"/>
        </w:rPr>
      </w:pPr>
      <w:r w:rsidRPr="00D01DD5">
        <w:rPr>
          <w:rFonts w:ascii="仿宋" w:eastAsia="仿宋" w:hAnsi="仿宋" w:cs="仿宋" w:hint="eastAsia"/>
          <w:b/>
          <w:bCs/>
          <w:color w:val="000000" w:themeColor="text1"/>
          <w:sz w:val="32"/>
          <w:szCs w:val="32"/>
          <w:shd w:val="clear" w:color="auto" w:fill="FFFFFF"/>
        </w:rPr>
        <w:t xml:space="preserve">    第三条 </w:t>
      </w:r>
      <w:r w:rsidRPr="00D01DD5">
        <w:rPr>
          <w:rFonts w:ascii="仿宋" w:eastAsia="仿宋" w:hAnsi="仿宋" w:cs="仿宋" w:hint="eastAsia"/>
          <w:color w:val="000000" w:themeColor="text1"/>
          <w:sz w:val="32"/>
          <w:szCs w:val="32"/>
          <w:shd w:val="clear" w:color="auto" w:fill="FFFFFF"/>
        </w:rPr>
        <w:t>在教学资源建设与管理中，</w:t>
      </w:r>
      <w:r w:rsidRPr="00D01DD5">
        <w:rPr>
          <w:rFonts w:ascii="仿宋" w:eastAsia="仿宋" w:hAnsi="仿宋" w:cs="仿宋" w:hint="eastAsia"/>
          <w:color w:val="000000" w:themeColor="text1"/>
          <w:sz w:val="32"/>
          <w:szCs w:val="32"/>
          <w:lang w:bidi="ar"/>
        </w:rPr>
        <w:t>以习近平新时代中国特色社会主义思想</w:t>
      </w:r>
      <w:r w:rsidRPr="00D01DD5">
        <w:rPr>
          <w:rFonts w:ascii="仿宋" w:eastAsia="仿宋" w:hAnsi="仿宋" w:cs="仿宋" w:hint="eastAsia"/>
          <w:color w:val="000000" w:themeColor="text1"/>
          <w:kern w:val="0"/>
          <w:sz w:val="32"/>
          <w:szCs w:val="32"/>
        </w:rPr>
        <w:t>为指导</w:t>
      </w:r>
      <w:r w:rsidRPr="00D01DD5">
        <w:rPr>
          <w:rFonts w:ascii="仿宋" w:eastAsia="仿宋" w:hAnsi="仿宋" w:cs="仿宋" w:hint="eastAsia"/>
          <w:color w:val="000000" w:themeColor="text1"/>
          <w:sz w:val="32"/>
          <w:szCs w:val="32"/>
          <w:lang w:bidi="ar"/>
        </w:rPr>
        <w:t>，</w:t>
      </w:r>
      <w:r w:rsidRPr="00D01DD5">
        <w:rPr>
          <w:rFonts w:ascii="仿宋" w:eastAsia="仿宋" w:hAnsi="仿宋" w:cs="仿宋" w:hint="eastAsia"/>
          <w:color w:val="000000" w:themeColor="text1"/>
          <w:kern w:val="0"/>
          <w:sz w:val="32"/>
          <w:szCs w:val="32"/>
        </w:rPr>
        <w:t>以</w:t>
      </w:r>
      <w:r w:rsidRPr="00D01DD5">
        <w:rPr>
          <w:rFonts w:ascii="仿宋" w:eastAsia="仿宋" w:hAnsi="仿宋" w:cs="仿宋" w:hint="eastAsia"/>
          <w:color w:val="000000" w:themeColor="text1"/>
          <w:sz w:val="32"/>
          <w:szCs w:val="32"/>
          <w:lang w:bidi="ar"/>
        </w:rPr>
        <w:t>“双一流”高职院校建设为契机，以“产教融合、校企合作”为抓手，</w:t>
      </w:r>
      <w:r w:rsidRPr="00D01DD5">
        <w:rPr>
          <w:rFonts w:ascii="仿宋" w:eastAsia="仿宋" w:hAnsi="仿宋" w:cs="仿宋" w:hint="eastAsia"/>
          <w:color w:val="000000" w:themeColor="text1"/>
          <w:kern w:val="0"/>
          <w:sz w:val="32"/>
          <w:szCs w:val="32"/>
        </w:rPr>
        <w:t>贯彻党的教育方针政策，深化教育教学改革，加强现代信息技术与教育教学深度融合，推进优质教学资源建设与共享。</w:t>
      </w:r>
    </w:p>
    <w:p w:rsidR="00710651" w:rsidRPr="00D01DD5" w:rsidRDefault="00710651" w:rsidP="00D01DD5">
      <w:pPr>
        <w:pStyle w:val="aa"/>
        <w:spacing w:before="0" w:beforeAutospacing="0" w:after="0" w:afterAutospacing="0" w:line="480" w:lineRule="exact"/>
        <w:ind w:firstLine="646"/>
        <w:jc w:val="center"/>
        <w:rPr>
          <w:rFonts w:ascii="黑体" w:eastAsia="黑体" w:hAnsi="黑体" w:cs="黑体"/>
          <w:color w:val="000000" w:themeColor="text1"/>
          <w:sz w:val="32"/>
          <w:szCs w:val="32"/>
          <w:shd w:val="clear" w:color="auto" w:fill="FFFFFF"/>
        </w:rPr>
      </w:pPr>
      <w:r w:rsidRPr="00D01DD5">
        <w:rPr>
          <w:rFonts w:ascii="黑体" w:eastAsia="黑体" w:hAnsi="黑体" w:cs="黑体" w:hint="eastAsia"/>
          <w:color w:val="000000" w:themeColor="text1"/>
          <w:sz w:val="32"/>
          <w:szCs w:val="32"/>
          <w:shd w:val="clear" w:color="auto" w:fill="FFFFFF"/>
        </w:rPr>
        <w:t>二、建设原则</w:t>
      </w:r>
    </w:p>
    <w:p w:rsidR="00710651" w:rsidRPr="00D01DD5" w:rsidRDefault="00710651" w:rsidP="00D01DD5">
      <w:pPr>
        <w:pStyle w:val="aa"/>
        <w:spacing w:before="0" w:beforeAutospacing="0" w:after="0" w:afterAutospacing="0" w:line="480" w:lineRule="exact"/>
        <w:ind w:firstLine="645"/>
        <w:rPr>
          <w:rFonts w:ascii="仿宋" w:eastAsia="仿宋" w:hAnsi="仿宋" w:cs="仿宋"/>
          <w:color w:val="000000" w:themeColor="text1"/>
          <w:sz w:val="32"/>
          <w:szCs w:val="32"/>
          <w:shd w:val="clear" w:color="auto" w:fill="FFFFFF"/>
        </w:rPr>
      </w:pPr>
      <w:r w:rsidRPr="00D01DD5">
        <w:rPr>
          <w:rFonts w:ascii="仿宋" w:eastAsia="仿宋" w:hAnsi="仿宋" w:cs="仿宋"/>
          <w:b/>
          <w:bCs/>
          <w:color w:val="000000" w:themeColor="text1"/>
          <w:sz w:val="32"/>
          <w:szCs w:val="32"/>
          <w:shd w:val="clear" w:color="auto" w:fill="FFFFFF"/>
        </w:rPr>
        <w:t>第</w:t>
      </w:r>
      <w:r w:rsidRPr="00D01DD5">
        <w:rPr>
          <w:rFonts w:ascii="仿宋" w:eastAsia="仿宋" w:hAnsi="仿宋" w:cs="仿宋" w:hint="eastAsia"/>
          <w:b/>
          <w:bCs/>
          <w:color w:val="000000" w:themeColor="text1"/>
          <w:sz w:val="32"/>
          <w:szCs w:val="32"/>
          <w:shd w:val="clear" w:color="auto" w:fill="FFFFFF"/>
        </w:rPr>
        <w:t>四</w:t>
      </w:r>
      <w:r w:rsidRPr="00D01DD5">
        <w:rPr>
          <w:rFonts w:ascii="仿宋" w:eastAsia="仿宋" w:hAnsi="仿宋" w:cs="仿宋"/>
          <w:b/>
          <w:bCs/>
          <w:color w:val="000000" w:themeColor="text1"/>
          <w:sz w:val="32"/>
          <w:szCs w:val="32"/>
          <w:shd w:val="clear" w:color="auto" w:fill="FFFFFF"/>
        </w:rPr>
        <w:t>条</w:t>
      </w:r>
      <w:r w:rsidRPr="00D01DD5">
        <w:rPr>
          <w:rFonts w:ascii="仿宋" w:eastAsia="仿宋" w:hAnsi="仿宋" w:cs="仿宋" w:hint="eastAsia"/>
          <w:b/>
          <w:bCs/>
          <w:color w:val="000000" w:themeColor="text1"/>
          <w:sz w:val="32"/>
          <w:szCs w:val="32"/>
          <w:shd w:val="clear" w:color="auto" w:fill="FFFFFF"/>
        </w:rPr>
        <w:t xml:space="preserve"> </w:t>
      </w:r>
      <w:r w:rsidRPr="00D01DD5">
        <w:rPr>
          <w:rFonts w:ascii="仿宋" w:eastAsia="仿宋" w:hAnsi="仿宋" w:cs="仿宋" w:hint="eastAsia"/>
          <w:color w:val="000000" w:themeColor="text1"/>
          <w:sz w:val="32"/>
          <w:szCs w:val="32"/>
          <w:shd w:val="clear" w:color="auto" w:fill="FFFFFF"/>
        </w:rPr>
        <w:t>坚持顶层设计。教学资源建设以上海城市发展和产业发展为指引，按照</w:t>
      </w:r>
      <w:r w:rsidRPr="00D01DD5">
        <w:rPr>
          <w:rFonts w:ascii="仿宋" w:eastAsia="仿宋" w:hAnsi="仿宋" w:cs="仿宋" w:hint="eastAsia"/>
          <w:color w:val="000000" w:themeColor="text1"/>
          <w:sz w:val="32"/>
          <w:szCs w:val="32"/>
          <w:lang w:bidi="ar"/>
        </w:rPr>
        <w:t>“双一流”高职院校建设定位</w:t>
      </w:r>
      <w:r w:rsidRPr="00D01DD5">
        <w:rPr>
          <w:rFonts w:ascii="仿宋" w:eastAsia="仿宋" w:hAnsi="仿宋" w:cs="仿宋" w:hint="eastAsia"/>
          <w:color w:val="000000" w:themeColor="text1"/>
          <w:sz w:val="32"/>
          <w:szCs w:val="32"/>
          <w:shd w:val="clear" w:color="auto" w:fill="FFFFFF"/>
        </w:rPr>
        <w:t>，在规划上充分考虑专业、课程、专业教学资源库三者间的联系和区别</w:t>
      </w:r>
      <w:r w:rsidRPr="00D01DD5">
        <w:rPr>
          <w:rFonts w:ascii="仿宋" w:eastAsia="仿宋" w:hAnsi="仿宋" w:cs="仿宋"/>
          <w:color w:val="000000" w:themeColor="text1"/>
          <w:sz w:val="32"/>
          <w:szCs w:val="32"/>
          <w:shd w:val="clear" w:color="auto" w:fill="FFFFFF"/>
        </w:rPr>
        <w:t>, 坚持有计划、有目的、有重点、分步骤进行建设, 规范操作流程,强化顶层设计。</w:t>
      </w:r>
    </w:p>
    <w:p w:rsidR="00710651" w:rsidRPr="00D01DD5" w:rsidRDefault="00710651" w:rsidP="00D01DD5">
      <w:pPr>
        <w:pStyle w:val="aa"/>
        <w:spacing w:before="0" w:beforeAutospacing="0" w:after="0" w:afterAutospacing="0" w:line="480" w:lineRule="exact"/>
        <w:ind w:firstLine="645"/>
        <w:rPr>
          <w:rFonts w:ascii="仿宋" w:eastAsia="仿宋" w:hAnsi="仿宋" w:cs="仿宋"/>
          <w:b/>
          <w:bCs/>
          <w:color w:val="000000" w:themeColor="text1"/>
          <w:sz w:val="32"/>
          <w:szCs w:val="32"/>
          <w:shd w:val="clear" w:color="auto" w:fill="FFFFFF"/>
        </w:rPr>
      </w:pPr>
      <w:bookmarkStart w:id="0" w:name="_Hlk99735509"/>
      <w:r w:rsidRPr="00D01DD5">
        <w:rPr>
          <w:rFonts w:ascii="仿宋" w:eastAsia="仿宋" w:hAnsi="仿宋" w:cs="仿宋" w:hint="eastAsia"/>
          <w:b/>
          <w:bCs/>
          <w:color w:val="000000" w:themeColor="text1"/>
          <w:sz w:val="32"/>
          <w:szCs w:val="32"/>
          <w:shd w:val="clear" w:color="auto" w:fill="FFFFFF"/>
        </w:rPr>
        <w:t xml:space="preserve">第五条 </w:t>
      </w:r>
      <w:r w:rsidRPr="00D01DD5">
        <w:rPr>
          <w:rFonts w:ascii="仿宋" w:eastAsia="仿宋" w:hAnsi="仿宋" w:cs="仿宋" w:hint="eastAsia"/>
          <w:color w:val="000000" w:themeColor="text1"/>
          <w:sz w:val="32"/>
          <w:szCs w:val="32"/>
          <w:shd w:val="clear" w:color="auto" w:fill="FFFFFF"/>
        </w:rPr>
        <w:t>坚持统筹规划。教学资源建设按照“需求导向、统筹规划、分工合作、优质高效、重在应用”的指导思想，统筹学校发展、专业建设和教学保障，开展以“需”为主导、以“质”</w:t>
      </w:r>
      <w:r w:rsidRPr="00D01DD5">
        <w:rPr>
          <w:rFonts w:ascii="仿宋" w:eastAsia="仿宋" w:hAnsi="仿宋" w:cs="仿宋" w:hint="eastAsia"/>
          <w:color w:val="000000" w:themeColor="text1"/>
          <w:sz w:val="32"/>
          <w:szCs w:val="32"/>
          <w:shd w:val="clear" w:color="auto" w:fill="FFFFFF"/>
        </w:rPr>
        <w:lastRenderedPageBreak/>
        <w:t>为目标、以“用”为落脚点的资源建设工作，</w:t>
      </w:r>
      <w:bookmarkEnd w:id="0"/>
      <w:r w:rsidRPr="00D01DD5">
        <w:rPr>
          <w:rFonts w:ascii="仿宋" w:eastAsia="仿宋" w:hAnsi="仿宋" w:cs="仿宋" w:hint="eastAsia"/>
          <w:color w:val="000000" w:themeColor="text1"/>
          <w:sz w:val="32"/>
          <w:szCs w:val="32"/>
        </w:rPr>
        <w:t>确保各级各类教学资源满足人才培养的要求。</w:t>
      </w:r>
    </w:p>
    <w:p w:rsidR="00710651" w:rsidRPr="00D01DD5" w:rsidRDefault="00710651" w:rsidP="00D01DD5">
      <w:pPr>
        <w:pStyle w:val="aa"/>
        <w:spacing w:before="0" w:beforeAutospacing="0" w:after="0" w:afterAutospacing="0" w:line="480" w:lineRule="exact"/>
        <w:ind w:firstLine="645"/>
        <w:rPr>
          <w:rFonts w:ascii="仿宋" w:eastAsia="仿宋" w:hAnsi="仿宋" w:cs="仿宋"/>
          <w:color w:val="000000" w:themeColor="text1"/>
          <w:sz w:val="32"/>
          <w:szCs w:val="32"/>
          <w:shd w:val="clear" w:color="auto" w:fill="FFFFFF"/>
        </w:rPr>
      </w:pPr>
      <w:r w:rsidRPr="00D01DD5">
        <w:rPr>
          <w:rFonts w:ascii="仿宋" w:eastAsia="仿宋" w:hAnsi="仿宋" w:cs="仿宋" w:hint="eastAsia"/>
          <w:b/>
          <w:bCs/>
          <w:color w:val="000000" w:themeColor="text1"/>
          <w:sz w:val="32"/>
          <w:szCs w:val="32"/>
          <w:shd w:val="clear" w:color="auto" w:fill="FFFFFF"/>
        </w:rPr>
        <w:t xml:space="preserve">第六条 </w:t>
      </w:r>
      <w:r w:rsidRPr="00D01DD5">
        <w:rPr>
          <w:rFonts w:ascii="仿宋" w:eastAsia="仿宋" w:hAnsi="仿宋" w:cs="仿宋" w:hint="eastAsia"/>
          <w:color w:val="000000" w:themeColor="text1"/>
          <w:sz w:val="32"/>
          <w:szCs w:val="32"/>
          <w:shd w:val="clear" w:color="auto" w:fill="FFFFFF"/>
        </w:rPr>
        <w:t>坚持需求导向。以专业教学标准、课程标准为依据，以教师和学习者用户需求为导向，结合思想政治教育与创新创业教育要求，系统开发教学资源，完善课程教学资源，</w:t>
      </w:r>
      <w:r w:rsidRPr="00D01DD5">
        <w:rPr>
          <w:rFonts w:ascii="仿宋" w:eastAsia="仿宋" w:hAnsi="仿宋" w:cs="仿宋"/>
          <w:color w:val="000000" w:themeColor="text1"/>
          <w:sz w:val="32"/>
          <w:szCs w:val="32"/>
          <w:shd w:val="clear" w:color="auto" w:fill="FFFFFF"/>
        </w:rPr>
        <w:t>强化示范引领</w:t>
      </w:r>
      <w:r w:rsidRPr="00D01DD5">
        <w:rPr>
          <w:rFonts w:ascii="仿宋" w:eastAsia="仿宋" w:hAnsi="仿宋" w:cs="仿宋" w:hint="eastAsia"/>
          <w:color w:val="000000" w:themeColor="text1"/>
          <w:sz w:val="32"/>
          <w:szCs w:val="32"/>
          <w:shd w:val="clear" w:color="auto" w:fill="FFFFFF"/>
        </w:rPr>
        <w:t>和</w:t>
      </w:r>
      <w:r w:rsidRPr="00D01DD5">
        <w:rPr>
          <w:rFonts w:ascii="仿宋" w:eastAsia="仿宋" w:hAnsi="仿宋" w:cs="仿宋"/>
          <w:color w:val="000000" w:themeColor="text1"/>
          <w:sz w:val="32"/>
          <w:szCs w:val="32"/>
          <w:shd w:val="clear" w:color="auto" w:fill="FFFFFF"/>
        </w:rPr>
        <w:t>资源共享</w:t>
      </w:r>
      <w:r w:rsidRPr="00D01DD5">
        <w:rPr>
          <w:rFonts w:ascii="仿宋" w:eastAsia="仿宋" w:hAnsi="仿宋" w:cs="仿宋" w:hint="eastAsia"/>
          <w:color w:val="000000" w:themeColor="text1"/>
          <w:sz w:val="32"/>
          <w:szCs w:val="32"/>
          <w:shd w:val="clear" w:color="auto" w:fill="FFFFFF"/>
        </w:rPr>
        <w:t>，满足多样化教与学需要。</w:t>
      </w:r>
    </w:p>
    <w:p w:rsidR="00710651" w:rsidRPr="00D01DD5" w:rsidRDefault="00710651" w:rsidP="00D01DD5">
      <w:pPr>
        <w:pStyle w:val="aa"/>
        <w:spacing w:before="0" w:beforeAutospacing="0" w:after="0" w:afterAutospacing="0" w:line="480" w:lineRule="exact"/>
        <w:ind w:firstLine="645"/>
        <w:rPr>
          <w:rFonts w:ascii="仿宋" w:eastAsia="仿宋" w:hAnsi="仿宋" w:cs="仿宋"/>
          <w:color w:val="000000" w:themeColor="text1"/>
          <w:sz w:val="32"/>
          <w:szCs w:val="32"/>
          <w:shd w:val="clear" w:color="auto" w:fill="FFFFFF"/>
        </w:rPr>
      </w:pPr>
      <w:r w:rsidRPr="00D01DD5">
        <w:rPr>
          <w:rFonts w:ascii="仿宋" w:eastAsia="仿宋" w:hAnsi="仿宋" w:cs="仿宋" w:hint="eastAsia"/>
          <w:b/>
          <w:bCs/>
          <w:color w:val="000000" w:themeColor="text1"/>
          <w:sz w:val="32"/>
          <w:szCs w:val="32"/>
          <w:shd w:val="clear" w:color="auto" w:fill="FFFFFF"/>
        </w:rPr>
        <w:t xml:space="preserve">第七条 </w:t>
      </w:r>
      <w:r w:rsidRPr="00D01DD5">
        <w:rPr>
          <w:rFonts w:ascii="仿宋" w:eastAsia="仿宋" w:hAnsi="仿宋" w:cs="仿宋" w:hint="eastAsia"/>
          <w:color w:val="000000" w:themeColor="text1"/>
          <w:sz w:val="32"/>
          <w:szCs w:val="32"/>
          <w:shd w:val="clear" w:color="auto" w:fill="FFFFFF"/>
        </w:rPr>
        <w:t>坚持校企合作。以教学资源建设作为深化产教融合、校企合作载体，通过产业学院、中国特色现代学徒制试点、国际精品合作项目</w:t>
      </w:r>
      <w:r w:rsidRPr="00D01DD5">
        <w:rPr>
          <w:rFonts w:ascii="仿宋" w:eastAsia="仿宋" w:hAnsi="仿宋" w:cs="仿宋"/>
          <w:color w:val="000000" w:themeColor="text1"/>
          <w:sz w:val="32"/>
          <w:szCs w:val="32"/>
          <w:shd w:val="clear" w:color="auto" w:fill="FFFFFF"/>
        </w:rPr>
        <w:t>,汇聚政校企行多方力量</w:t>
      </w:r>
      <w:r w:rsidRPr="00D01DD5">
        <w:rPr>
          <w:rFonts w:ascii="仿宋" w:eastAsia="仿宋" w:hAnsi="仿宋" w:cs="仿宋" w:hint="eastAsia"/>
          <w:color w:val="000000" w:themeColor="text1"/>
          <w:sz w:val="32"/>
          <w:szCs w:val="32"/>
          <w:shd w:val="clear" w:color="auto" w:fill="FFFFFF"/>
        </w:rPr>
        <w:t>，贴近行业新发展，</w:t>
      </w:r>
      <w:r w:rsidRPr="00D01DD5">
        <w:rPr>
          <w:rFonts w:ascii="仿宋" w:eastAsia="仿宋" w:hAnsi="仿宋" w:cs="仿宋"/>
          <w:color w:val="000000" w:themeColor="text1"/>
          <w:sz w:val="32"/>
          <w:szCs w:val="32"/>
          <w:shd w:val="clear" w:color="auto" w:fill="FFFFFF"/>
        </w:rPr>
        <w:t>开发</w:t>
      </w:r>
      <w:r w:rsidRPr="00D01DD5">
        <w:rPr>
          <w:rFonts w:ascii="仿宋" w:eastAsia="仿宋" w:hAnsi="仿宋" w:cs="仿宋" w:hint="eastAsia"/>
          <w:color w:val="000000" w:themeColor="text1"/>
          <w:sz w:val="32"/>
          <w:szCs w:val="32"/>
          <w:shd w:val="clear" w:color="auto" w:fill="FFFFFF"/>
        </w:rPr>
        <w:t>工学结合的</w:t>
      </w:r>
      <w:r w:rsidRPr="00D01DD5">
        <w:rPr>
          <w:rFonts w:ascii="仿宋" w:eastAsia="仿宋" w:hAnsi="仿宋" w:cs="仿宋"/>
          <w:color w:val="000000" w:themeColor="text1"/>
          <w:sz w:val="32"/>
          <w:szCs w:val="32"/>
          <w:shd w:val="clear" w:color="auto" w:fill="FFFFFF"/>
        </w:rPr>
        <w:t xml:space="preserve">教学资源, </w:t>
      </w:r>
      <w:r w:rsidRPr="00D01DD5">
        <w:rPr>
          <w:rFonts w:ascii="仿宋" w:eastAsia="仿宋" w:hAnsi="仿宋" w:cs="仿宋" w:hint="eastAsia"/>
          <w:color w:val="000000" w:themeColor="text1"/>
          <w:sz w:val="32"/>
          <w:szCs w:val="32"/>
          <w:shd w:val="clear" w:color="auto" w:fill="FFFFFF"/>
        </w:rPr>
        <w:t>创新教学资源共建共享机制。</w:t>
      </w:r>
    </w:p>
    <w:p w:rsidR="00710651" w:rsidRPr="00D01DD5" w:rsidRDefault="00710651" w:rsidP="00D01DD5">
      <w:pPr>
        <w:pStyle w:val="aa"/>
        <w:spacing w:before="0" w:beforeAutospacing="0" w:after="0" w:afterAutospacing="0" w:line="480" w:lineRule="exact"/>
        <w:ind w:firstLine="645"/>
        <w:rPr>
          <w:rFonts w:ascii="仿宋" w:eastAsia="仿宋" w:hAnsi="仿宋" w:cs="仿宋"/>
          <w:color w:val="000000" w:themeColor="text1"/>
          <w:sz w:val="32"/>
          <w:szCs w:val="32"/>
          <w:shd w:val="clear" w:color="auto" w:fill="FFFFFF"/>
        </w:rPr>
      </w:pPr>
      <w:r w:rsidRPr="00D01DD5">
        <w:rPr>
          <w:rFonts w:ascii="仿宋" w:eastAsia="仿宋" w:hAnsi="仿宋" w:cs="仿宋" w:hint="eastAsia"/>
          <w:b/>
          <w:bCs/>
          <w:color w:val="000000" w:themeColor="text1"/>
          <w:sz w:val="32"/>
          <w:szCs w:val="32"/>
          <w:shd w:val="clear" w:color="auto" w:fill="FFFFFF"/>
        </w:rPr>
        <w:t xml:space="preserve">第八条 </w:t>
      </w:r>
      <w:r w:rsidRPr="00D01DD5">
        <w:rPr>
          <w:rFonts w:ascii="仿宋" w:eastAsia="仿宋" w:hAnsi="仿宋" w:cs="仿宋" w:hint="eastAsia"/>
          <w:color w:val="000000" w:themeColor="text1"/>
          <w:sz w:val="32"/>
          <w:szCs w:val="32"/>
          <w:shd w:val="clear" w:color="auto" w:fill="FFFFFF"/>
        </w:rPr>
        <w:t>坚持持续迭代。以</w:t>
      </w:r>
      <w:r w:rsidRPr="00D01DD5">
        <w:rPr>
          <w:rFonts w:ascii="仿宋" w:eastAsia="仿宋" w:hAnsi="仿宋" w:cs="仿宋" w:hint="eastAsia"/>
          <w:color w:val="000000" w:themeColor="text1"/>
          <w:sz w:val="32"/>
          <w:szCs w:val="32"/>
          <w:lang w:bidi="ar"/>
        </w:rPr>
        <w:t>“双一流”高职院校建设</w:t>
      </w:r>
      <w:r w:rsidRPr="00D01DD5">
        <w:rPr>
          <w:rFonts w:ascii="仿宋" w:eastAsia="仿宋" w:hAnsi="仿宋" w:cs="仿宋" w:hint="eastAsia"/>
          <w:color w:val="000000" w:themeColor="text1"/>
          <w:sz w:val="32"/>
          <w:szCs w:val="32"/>
          <w:shd w:val="clear" w:color="auto" w:fill="FFFFFF"/>
        </w:rPr>
        <w:t>监测与验收指标为依据，同步开展资源建设，并同步使用。及时更新与完善资源种类、形式和内容，提高在专业教学、技能培训、“</w:t>
      </w:r>
      <w:r w:rsidRPr="00D01DD5">
        <w:rPr>
          <w:rFonts w:ascii="仿宋" w:eastAsia="仿宋" w:hAnsi="仿宋" w:cs="仿宋"/>
          <w:color w:val="000000" w:themeColor="text1"/>
          <w:sz w:val="32"/>
          <w:szCs w:val="32"/>
          <w:shd w:val="clear" w:color="auto" w:fill="FFFFFF"/>
        </w:rPr>
        <w:t>1+X”证书考核中的使用。</w:t>
      </w:r>
    </w:p>
    <w:p w:rsidR="00710651" w:rsidRPr="00D01DD5" w:rsidRDefault="00710651" w:rsidP="00D01DD5">
      <w:pPr>
        <w:pStyle w:val="aa"/>
        <w:spacing w:before="0" w:beforeAutospacing="0" w:after="0" w:afterAutospacing="0" w:line="480" w:lineRule="exact"/>
        <w:ind w:firstLine="645"/>
        <w:rPr>
          <w:rFonts w:ascii="仿宋" w:eastAsia="仿宋" w:hAnsi="仿宋" w:cs="仿宋"/>
          <w:color w:val="000000" w:themeColor="text1"/>
          <w:sz w:val="32"/>
          <w:szCs w:val="32"/>
          <w:shd w:val="clear" w:color="auto" w:fill="FFFFFF"/>
        </w:rPr>
      </w:pPr>
      <w:r w:rsidRPr="00D01DD5">
        <w:rPr>
          <w:rFonts w:ascii="仿宋" w:eastAsia="仿宋" w:hAnsi="仿宋" w:cs="仿宋" w:hint="eastAsia"/>
          <w:b/>
          <w:bCs/>
          <w:color w:val="000000" w:themeColor="text1"/>
          <w:sz w:val="32"/>
          <w:szCs w:val="32"/>
          <w:shd w:val="clear" w:color="auto" w:fill="FFFFFF"/>
        </w:rPr>
        <w:t xml:space="preserve">第九条 </w:t>
      </w:r>
      <w:r w:rsidRPr="00D01DD5">
        <w:rPr>
          <w:rFonts w:ascii="仿宋" w:eastAsia="仿宋" w:hAnsi="仿宋" w:cs="仿宋" w:hint="eastAsia"/>
          <w:color w:val="000000" w:themeColor="text1"/>
          <w:sz w:val="32"/>
          <w:szCs w:val="32"/>
          <w:shd w:val="clear" w:color="auto" w:fill="FFFFFF"/>
        </w:rPr>
        <w:t>坚持内外结合</w:t>
      </w:r>
      <w:r w:rsidRPr="00D01DD5">
        <w:rPr>
          <w:rFonts w:ascii="仿宋" w:eastAsia="仿宋" w:hAnsi="仿宋" w:cs="仿宋"/>
          <w:color w:val="000000" w:themeColor="text1"/>
          <w:sz w:val="32"/>
          <w:szCs w:val="32"/>
          <w:shd w:val="clear" w:color="auto" w:fill="FFFFFF"/>
        </w:rPr>
        <w:t>。</w:t>
      </w:r>
      <w:r w:rsidRPr="00D01DD5">
        <w:rPr>
          <w:rFonts w:ascii="仿宋" w:eastAsia="仿宋" w:hAnsi="仿宋" w:cs="仿宋" w:hint="eastAsia"/>
          <w:color w:val="000000" w:themeColor="text1"/>
          <w:sz w:val="32"/>
          <w:szCs w:val="32"/>
          <w:shd w:val="clear" w:color="auto" w:fill="FFFFFF"/>
        </w:rPr>
        <w:t>引进与自建联建相结合，</w:t>
      </w:r>
      <w:r w:rsidRPr="00D01DD5">
        <w:rPr>
          <w:rFonts w:ascii="仿宋" w:eastAsia="仿宋" w:hAnsi="仿宋" w:cs="仿宋"/>
          <w:color w:val="000000" w:themeColor="text1"/>
          <w:sz w:val="32"/>
          <w:szCs w:val="32"/>
          <w:shd w:val="clear" w:color="auto" w:fill="FFFFFF"/>
        </w:rPr>
        <w:t>运用好自建的校本在线开放课程，有计划地引进在线开放课程、精品资源共享课等线上优质教学资源，鼓励与</w:t>
      </w:r>
      <w:r w:rsidRPr="00D01DD5">
        <w:rPr>
          <w:rFonts w:ascii="仿宋" w:eastAsia="仿宋" w:hAnsi="仿宋" w:cs="仿宋" w:hint="eastAsia"/>
          <w:color w:val="000000" w:themeColor="text1"/>
          <w:sz w:val="32"/>
          <w:szCs w:val="32"/>
          <w:shd w:val="clear" w:color="auto" w:fill="FFFFFF"/>
        </w:rPr>
        <w:t>行业、企业及</w:t>
      </w:r>
      <w:r w:rsidRPr="00D01DD5">
        <w:rPr>
          <w:rFonts w:ascii="仿宋" w:eastAsia="仿宋" w:hAnsi="仿宋" w:cs="仿宋"/>
          <w:color w:val="000000" w:themeColor="text1"/>
          <w:sz w:val="32"/>
          <w:szCs w:val="32"/>
          <w:shd w:val="clear" w:color="auto" w:fill="FFFFFF"/>
        </w:rPr>
        <w:t>其他院校联建独具特色的课程教学资源，避免重复建设。</w:t>
      </w:r>
    </w:p>
    <w:p w:rsidR="00710651" w:rsidRPr="00D01DD5" w:rsidRDefault="00710651" w:rsidP="00D01DD5">
      <w:pPr>
        <w:pStyle w:val="aa"/>
        <w:spacing w:before="0" w:beforeAutospacing="0" w:after="0" w:afterAutospacing="0" w:line="480" w:lineRule="exact"/>
        <w:ind w:firstLine="645"/>
        <w:rPr>
          <w:rFonts w:ascii="仿宋" w:eastAsia="仿宋" w:hAnsi="仿宋" w:cs="仿宋"/>
          <w:color w:val="000000" w:themeColor="text1"/>
          <w:sz w:val="32"/>
          <w:szCs w:val="32"/>
          <w:shd w:val="clear" w:color="auto" w:fill="FFFFFF"/>
        </w:rPr>
      </w:pPr>
      <w:r w:rsidRPr="00D01DD5">
        <w:rPr>
          <w:rFonts w:ascii="仿宋" w:eastAsia="仿宋" w:hAnsi="仿宋" w:cs="仿宋" w:hint="eastAsia"/>
          <w:b/>
          <w:bCs/>
          <w:color w:val="000000" w:themeColor="text1"/>
          <w:sz w:val="32"/>
          <w:szCs w:val="32"/>
          <w:shd w:val="clear" w:color="auto" w:fill="FFFFFF"/>
        </w:rPr>
        <w:t>第十条</w:t>
      </w:r>
      <w:r w:rsidRPr="00D01DD5">
        <w:rPr>
          <w:rFonts w:ascii="仿宋" w:eastAsia="仿宋" w:hAnsi="仿宋" w:cs="仿宋"/>
          <w:color w:val="000000" w:themeColor="text1"/>
          <w:sz w:val="32"/>
          <w:szCs w:val="32"/>
          <w:shd w:val="clear" w:color="auto" w:fill="FFFFFF"/>
        </w:rPr>
        <w:t xml:space="preserve"> </w:t>
      </w:r>
      <w:r w:rsidRPr="00D01DD5">
        <w:rPr>
          <w:rFonts w:ascii="仿宋" w:eastAsia="仿宋" w:hAnsi="仿宋" w:cs="仿宋" w:hint="eastAsia"/>
          <w:color w:val="000000" w:themeColor="text1"/>
          <w:sz w:val="32"/>
          <w:szCs w:val="32"/>
          <w:shd w:val="clear" w:color="auto" w:fill="FFFFFF"/>
        </w:rPr>
        <w:t>坚持效果评价。以现代信息技术为支撑，高水平开展教学资源建设。强化建设目标设定、过程考核与效果评价。</w:t>
      </w:r>
    </w:p>
    <w:p w:rsidR="00710651" w:rsidRPr="00D01DD5" w:rsidRDefault="00710651" w:rsidP="00D01DD5">
      <w:pPr>
        <w:pStyle w:val="aa"/>
        <w:spacing w:before="0" w:beforeAutospacing="0" w:after="0" w:afterAutospacing="0" w:line="480" w:lineRule="exact"/>
        <w:jc w:val="center"/>
        <w:rPr>
          <w:rFonts w:ascii="黑体" w:eastAsia="黑体" w:hAnsi="黑体" w:cs="黑体"/>
          <w:color w:val="000000" w:themeColor="text1"/>
          <w:sz w:val="32"/>
          <w:szCs w:val="32"/>
          <w:shd w:val="clear" w:color="auto" w:fill="FFFFFF"/>
        </w:rPr>
      </w:pPr>
      <w:r w:rsidRPr="00D01DD5">
        <w:rPr>
          <w:rFonts w:ascii="黑体" w:eastAsia="黑体" w:hAnsi="黑体" w:cs="黑体" w:hint="eastAsia"/>
          <w:color w:val="000000" w:themeColor="text1"/>
          <w:sz w:val="32"/>
          <w:szCs w:val="32"/>
          <w:shd w:val="clear" w:color="auto" w:fill="FFFFFF"/>
        </w:rPr>
        <w:t>三、教学资源建设的重点</w:t>
      </w:r>
    </w:p>
    <w:p w:rsidR="00710651" w:rsidRPr="00D01DD5" w:rsidRDefault="00710651" w:rsidP="00D01DD5">
      <w:pPr>
        <w:pStyle w:val="aa"/>
        <w:spacing w:before="0" w:beforeAutospacing="0" w:after="0" w:afterAutospacing="0" w:line="480" w:lineRule="exact"/>
        <w:ind w:firstLine="645"/>
        <w:jc w:val="both"/>
        <w:rPr>
          <w:rFonts w:ascii="仿宋" w:eastAsia="仿宋" w:hAnsi="仿宋" w:cs="仿宋"/>
          <w:b/>
          <w:bCs/>
          <w:color w:val="000000" w:themeColor="text1"/>
          <w:sz w:val="32"/>
          <w:szCs w:val="32"/>
          <w:shd w:val="clear" w:color="auto" w:fill="FFFFFF"/>
        </w:rPr>
      </w:pPr>
      <w:r w:rsidRPr="00D01DD5">
        <w:rPr>
          <w:rFonts w:ascii="仿宋" w:eastAsia="仿宋" w:hAnsi="仿宋" w:cs="仿宋" w:hint="eastAsia"/>
          <w:b/>
          <w:bCs/>
          <w:color w:val="000000" w:themeColor="text1"/>
          <w:sz w:val="32"/>
          <w:szCs w:val="32"/>
          <w:shd w:val="clear" w:color="auto" w:fill="FFFFFF"/>
        </w:rPr>
        <w:t xml:space="preserve">第十一条 </w:t>
      </w:r>
      <w:r w:rsidRPr="00D01DD5">
        <w:rPr>
          <w:rFonts w:ascii="仿宋" w:eastAsia="仿宋" w:hAnsi="仿宋" w:cs="仿宋" w:hint="eastAsia"/>
          <w:color w:val="000000" w:themeColor="text1"/>
          <w:sz w:val="32"/>
          <w:szCs w:val="32"/>
        </w:rPr>
        <w:t>教学资源是指为人才培养过程有效开展所提供的支撑教学以及教学服务的各种可被利用的软硬件条件。课程资源是专业人才培养的软件基础，是</w:t>
      </w:r>
      <w:r w:rsidRPr="00D01DD5">
        <w:rPr>
          <w:rFonts w:ascii="仿宋" w:eastAsia="仿宋" w:hAnsi="仿宋" w:cs="仿宋" w:hint="eastAsia"/>
          <w:color w:val="000000" w:themeColor="text1"/>
          <w:sz w:val="32"/>
          <w:szCs w:val="32"/>
          <w:shd w:val="clear" w:color="auto" w:fill="FFFFFF"/>
        </w:rPr>
        <w:t>教学资源建设的重要内容。</w:t>
      </w:r>
      <w:r w:rsidRPr="00D01DD5">
        <w:rPr>
          <w:rFonts w:ascii="仿宋" w:eastAsia="仿宋" w:hAnsi="仿宋" w:cs="仿宋" w:hint="eastAsia"/>
          <w:color w:val="000000" w:themeColor="text1"/>
          <w:sz w:val="32"/>
          <w:szCs w:val="32"/>
        </w:rPr>
        <w:t>课程资源</w:t>
      </w:r>
      <w:r w:rsidRPr="00D01DD5">
        <w:rPr>
          <w:rFonts w:ascii="仿宋" w:eastAsia="仿宋" w:hAnsi="仿宋" w:cs="仿宋" w:hint="eastAsia"/>
          <w:color w:val="000000" w:themeColor="text1"/>
          <w:sz w:val="32"/>
          <w:szCs w:val="32"/>
          <w:shd w:val="clear" w:color="auto" w:fill="FFFFFF"/>
        </w:rPr>
        <w:t>建设范围原则上是</w:t>
      </w:r>
      <w:r w:rsidRPr="00D01DD5">
        <w:rPr>
          <w:rFonts w:ascii="仿宋" w:eastAsia="仿宋" w:hAnsi="仿宋" w:cs="仿宋" w:hint="eastAsia"/>
          <w:color w:val="000000" w:themeColor="text1"/>
          <w:sz w:val="32"/>
          <w:szCs w:val="32"/>
        </w:rPr>
        <w:t>专业</w:t>
      </w:r>
      <w:r w:rsidRPr="00D01DD5">
        <w:rPr>
          <w:rFonts w:ascii="仿宋" w:eastAsia="仿宋" w:hAnsi="仿宋" w:cs="仿宋" w:hint="eastAsia"/>
          <w:color w:val="000000" w:themeColor="text1"/>
          <w:sz w:val="32"/>
          <w:szCs w:val="32"/>
          <w:shd w:val="clear" w:color="auto" w:fill="FFFFFF"/>
        </w:rPr>
        <w:t>人才培养方案中所有开设课程，类别包括新建、重建和修订。其中，</w:t>
      </w:r>
      <w:proofErr w:type="gramStart"/>
      <w:r w:rsidRPr="00D01DD5">
        <w:rPr>
          <w:rFonts w:ascii="仿宋" w:eastAsia="仿宋" w:hAnsi="仿宋" w:cs="仿宋" w:hint="eastAsia"/>
          <w:color w:val="000000" w:themeColor="text1"/>
          <w:sz w:val="32"/>
          <w:szCs w:val="32"/>
          <w:shd w:val="clear" w:color="auto" w:fill="FFFFFF"/>
        </w:rPr>
        <w:t>新建指</w:t>
      </w:r>
      <w:proofErr w:type="gramEnd"/>
      <w:r w:rsidRPr="00D01DD5">
        <w:rPr>
          <w:rFonts w:ascii="仿宋" w:eastAsia="仿宋" w:hAnsi="仿宋" w:cs="仿宋" w:hint="eastAsia"/>
          <w:color w:val="000000" w:themeColor="text1"/>
          <w:sz w:val="32"/>
          <w:szCs w:val="32"/>
          <w:shd w:val="clear" w:color="auto" w:fill="FFFFFF"/>
        </w:rPr>
        <w:t>首次建设；</w:t>
      </w:r>
      <w:proofErr w:type="gramStart"/>
      <w:r w:rsidRPr="00D01DD5">
        <w:rPr>
          <w:rFonts w:ascii="仿宋" w:eastAsia="仿宋" w:hAnsi="仿宋" w:cs="仿宋" w:hint="eastAsia"/>
          <w:color w:val="000000" w:themeColor="text1"/>
          <w:sz w:val="32"/>
          <w:szCs w:val="32"/>
          <w:shd w:val="clear" w:color="auto" w:fill="FFFFFF"/>
        </w:rPr>
        <w:t>重建指</w:t>
      </w:r>
      <w:proofErr w:type="gramEnd"/>
      <w:r w:rsidRPr="00D01DD5">
        <w:rPr>
          <w:rFonts w:ascii="仿宋" w:eastAsia="仿宋" w:hAnsi="仿宋" w:cs="仿宋" w:hint="eastAsia"/>
          <w:color w:val="000000" w:themeColor="text1"/>
          <w:sz w:val="32"/>
          <w:szCs w:val="32"/>
          <w:shd w:val="clear" w:color="auto" w:fill="FFFFFF"/>
        </w:rPr>
        <w:t>对已有</w:t>
      </w:r>
      <w:r w:rsidRPr="00D01DD5">
        <w:rPr>
          <w:rFonts w:ascii="仿宋" w:eastAsia="仿宋" w:hAnsi="仿宋" w:cs="仿宋" w:hint="eastAsia"/>
          <w:color w:val="000000" w:themeColor="text1"/>
          <w:sz w:val="32"/>
          <w:szCs w:val="32"/>
        </w:rPr>
        <w:lastRenderedPageBreak/>
        <w:t>课程</w:t>
      </w:r>
      <w:r w:rsidRPr="00D01DD5">
        <w:rPr>
          <w:rFonts w:ascii="仿宋" w:eastAsia="仿宋" w:hAnsi="仿宋" w:cs="仿宋" w:hint="eastAsia"/>
          <w:color w:val="000000" w:themeColor="text1"/>
          <w:sz w:val="32"/>
          <w:szCs w:val="32"/>
          <w:shd w:val="clear" w:color="auto" w:fill="FFFFFF"/>
        </w:rPr>
        <w:t>资源进行重新建设；修订指对已有</w:t>
      </w:r>
      <w:r w:rsidRPr="00D01DD5">
        <w:rPr>
          <w:rFonts w:ascii="仿宋" w:eastAsia="仿宋" w:hAnsi="仿宋" w:cs="仿宋" w:hint="eastAsia"/>
          <w:color w:val="000000" w:themeColor="text1"/>
          <w:sz w:val="32"/>
          <w:szCs w:val="32"/>
        </w:rPr>
        <w:t>课程</w:t>
      </w:r>
      <w:r w:rsidRPr="00D01DD5">
        <w:rPr>
          <w:rFonts w:ascii="仿宋" w:eastAsia="仿宋" w:hAnsi="仿宋" w:cs="仿宋" w:hint="eastAsia"/>
          <w:color w:val="000000" w:themeColor="text1"/>
          <w:sz w:val="32"/>
          <w:szCs w:val="32"/>
          <w:shd w:val="clear" w:color="auto" w:fill="FFFFFF"/>
        </w:rPr>
        <w:t>资源进行针对性的局部修订。</w:t>
      </w:r>
    </w:p>
    <w:p w:rsidR="00710651" w:rsidRPr="00D01DD5" w:rsidRDefault="00710651" w:rsidP="00D01DD5">
      <w:pPr>
        <w:pStyle w:val="aa"/>
        <w:spacing w:before="0" w:beforeAutospacing="0" w:after="0" w:afterAutospacing="0" w:line="480" w:lineRule="exact"/>
        <w:ind w:firstLine="645"/>
        <w:jc w:val="both"/>
        <w:rPr>
          <w:rFonts w:ascii="仿宋" w:eastAsia="仿宋" w:hAnsi="仿宋" w:cs="仿宋"/>
          <w:color w:val="000000" w:themeColor="text1"/>
          <w:sz w:val="32"/>
          <w:szCs w:val="32"/>
          <w:shd w:val="clear" w:color="auto" w:fill="FFFFFF"/>
        </w:rPr>
      </w:pPr>
      <w:r w:rsidRPr="00D01DD5">
        <w:rPr>
          <w:rFonts w:ascii="仿宋" w:eastAsia="仿宋" w:hAnsi="仿宋" w:cs="仿宋"/>
          <w:b/>
          <w:bCs/>
          <w:color w:val="000000" w:themeColor="text1"/>
          <w:sz w:val="32"/>
          <w:szCs w:val="32"/>
          <w:shd w:val="clear" w:color="auto" w:fill="FFFFFF"/>
        </w:rPr>
        <w:t>第</w:t>
      </w:r>
      <w:r w:rsidRPr="00D01DD5">
        <w:rPr>
          <w:rFonts w:ascii="仿宋" w:eastAsia="仿宋" w:hAnsi="仿宋" w:cs="仿宋" w:hint="eastAsia"/>
          <w:b/>
          <w:bCs/>
          <w:color w:val="000000" w:themeColor="text1"/>
          <w:sz w:val="32"/>
          <w:szCs w:val="32"/>
          <w:shd w:val="clear" w:color="auto" w:fill="FFFFFF"/>
        </w:rPr>
        <w:t>十二</w:t>
      </w:r>
      <w:r w:rsidRPr="00D01DD5">
        <w:rPr>
          <w:rFonts w:ascii="仿宋" w:eastAsia="仿宋" w:hAnsi="仿宋" w:cs="仿宋"/>
          <w:b/>
          <w:bCs/>
          <w:color w:val="000000" w:themeColor="text1"/>
          <w:sz w:val="32"/>
          <w:szCs w:val="32"/>
          <w:shd w:val="clear" w:color="auto" w:fill="FFFFFF"/>
        </w:rPr>
        <w:t>条</w:t>
      </w:r>
      <w:r w:rsidRPr="00D01DD5">
        <w:rPr>
          <w:rFonts w:ascii="仿宋" w:eastAsia="仿宋" w:hAnsi="仿宋" w:cs="仿宋"/>
          <w:color w:val="000000" w:themeColor="text1"/>
          <w:sz w:val="32"/>
          <w:szCs w:val="32"/>
          <w:shd w:val="clear" w:color="auto" w:fill="FFFFFF"/>
        </w:rPr>
        <w:t xml:space="preserve"> </w:t>
      </w:r>
      <w:r w:rsidRPr="00D01DD5">
        <w:rPr>
          <w:rFonts w:ascii="仿宋" w:eastAsia="仿宋" w:hAnsi="仿宋" w:cs="仿宋" w:hint="eastAsia"/>
          <w:color w:val="000000" w:themeColor="text1"/>
          <w:sz w:val="32"/>
          <w:szCs w:val="32"/>
          <w:shd w:val="clear" w:color="auto" w:fill="FFFFFF"/>
        </w:rPr>
        <w:t>学校</w:t>
      </w:r>
      <w:r w:rsidRPr="00D01DD5">
        <w:rPr>
          <w:rFonts w:ascii="仿宋" w:eastAsia="仿宋" w:hAnsi="仿宋" w:cs="仿宋" w:hint="eastAsia"/>
          <w:color w:val="000000" w:themeColor="text1"/>
          <w:sz w:val="32"/>
          <w:szCs w:val="32"/>
        </w:rPr>
        <w:t>建立各级各类课程资源建设的长效机制。列入专业人才培养方案的每门课程，都应结合教学实际需要，以资源丰富、开放共享为基本目标，以系统、完整为基本要求，</w:t>
      </w:r>
      <w:r w:rsidRPr="00D01DD5">
        <w:rPr>
          <w:rFonts w:ascii="仿宋" w:eastAsia="仿宋" w:hAnsi="仿宋" w:cs="仿宋" w:hint="eastAsia"/>
          <w:bCs/>
          <w:color w:val="000000" w:themeColor="text1"/>
          <w:sz w:val="32"/>
          <w:szCs w:val="32"/>
        </w:rPr>
        <w:t>以职业能力和素养培养为重点</w:t>
      </w:r>
      <w:r w:rsidRPr="00D01DD5">
        <w:rPr>
          <w:rFonts w:ascii="仿宋" w:eastAsia="仿宋" w:hAnsi="仿宋" w:cs="仿宋" w:hint="eastAsia"/>
          <w:color w:val="000000" w:themeColor="text1"/>
          <w:sz w:val="32"/>
          <w:szCs w:val="32"/>
        </w:rPr>
        <w:t>，建立针对性</w:t>
      </w:r>
      <w:r w:rsidRPr="00D01DD5">
        <w:rPr>
          <w:rFonts w:ascii="仿宋" w:eastAsia="仿宋" w:hAnsi="仿宋" w:cs="仿宋" w:hint="eastAsia"/>
          <w:color w:val="000000" w:themeColor="text1"/>
          <w:sz w:val="32"/>
          <w:szCs w:val="32"/>
          <w:shd w:val="clear" w:color="auto" w:fill="FFFFFF"/>
        </w:rPr>
        <w:t>、</w:t>
      </w:r>
      <w:r w:rsidRPr="00D01DD5">
        <w:rPr>
          <w:rFonts w:ascii="仿宋" w:eastAsia="仿宋" w:hAnsi="仿宋" w:cs="仿宋" w:hint="eastAsia"/>
          <w:color w:val="000000" w:themeColor="text1"/>
          <w:sz w:val="32"/>
          <w:szCs w:val="32"/>
        </w:rPr>
        <w:t>适用性、</w:t>
      </w:r>
      <w:r w:rsidRPr="00D01DD5">
        <w:rPr>
          <w:rFonts w:ascii="仿宋" w:eastAsia="仿宋" w:hAnsi="仿宋" w:cs="仿宋" w:hint="eastAsia"/>
          <w:bCs/>
          <w:color w:val="000000" w:themeColor="text1"/>
          <w:sz w:val="32"/>
          <w:szCs w:val="32"/>
        </w:rPr>
        <w:t>时代性</w:t>
      </w:r>
      <w:r w:rsidRPr="00D01DD5">
        <w:rPr>
          <w:rFonts w:ascii="仿宋" w:eastAsia="仿宋" w:hAnsi="仿宋" w:cs="仿宋" w:hint="eastAsia"/>
          <w:color w:val="000000" w:themeColor="text1"/>
          <w:sz w:val="32"/>
          <w:szCs w:val="32"/>
        </w:rPr>
        <w:t>强的课程教学资源。</w:t>
      </w:r>
      <w:r w:rsidRPr="00D01DD5">
        <w:rPr>
          <w:rFonts w:ascii="仿宋" w:eastAsia="仿宋" w:hAnsi="仿宋" w:cs="仿宋" w:hint="eastAsia"/>
          <w:color w:val="000000" w:themeColor="text1"/>
          <w:sz w:val="32"/>
          <w:szCs w:val="32"/>
          <w:shd w:val="clear" w:color="auto" w:fill="FFFFFF"/>
        </w:rPr>
        <w:t>依托</w:t>
      </w:r>
      <w:bookmarkStart w:id="1" w:name="_Hlk99744011"/>
      <w:proofErr w:type="gramStart"/>
      <w:r w:rsidRPr="00D01DD5">
        <w:rPr>
          <w:rFonts w:ascii="仿宋" w:eastAsia="仿宋" w:hAnsi="仿宋" w:cs="仿宋" w:hint="eastAsia"/>
          <w:color w:val="000000" w:themeColor="text1"/>
          <w:sz w:val="32"/>
          <w:szCs w:val="32"/>
          <w:shd w:val="clear" w:color="auto" w:fill="FFFFFF"/>
        </w:rPr>
        <w:t>学校超星泛雅网络</w:t>
      </w:r>
      <w:proofErr w:type="gramEnd"/>
      <w:r w:rsidRPr="00D01DD5">
        <w:rPr>
          <w:rFonts w:ascii="仿宋" w:eastAsia="仿宋" w:hAnsi="仿宋" w:cs="仿宋" w:hint="eastAsia"/>
          <w:color w:val="000000" w:themeColor="text1"/>
          <w:sz w:val="32"/>
          <w:szCs w:val="32"/>
          <w:shd w:val="clear" w:color="auto" w:fill="FFFFFF"/>
        </w:rPr>
        <w:t>教学平台</w:t>
      </w:r>
      <w:bookmarkEnd w:id="1"/>
      <w:r w:rsidRPr="00D01DD5">
        <w:rPr>
          <w:rFonts w:ascii="仿宋" w:eastAsia="仿宋" w:hAnsi="仿宋" w:cs="仿宋" w:hint="eastAsia"/>
          <w:color w:val="000000" w:themeColor="text1"/>
          <w:sz w:val="32"/>
          <w:szCs w:val="32"/>
          <w:shd w:val="clear" w:color="auto" w:fill="FFFFFF"/>
        </w:rPr>
        <w:t>，</w:t>
      </w:r>
      <w:r w:rsidRPr="00D01DD5">
        <w:rPr>
          <w:rFonts w:ascii="仿宋" w:eastAsia="仿宋" w:hAnsi="仿宋" w:cs="仿宋"/>
          <w:color w:val="000000" w:themeColor="text1"/>
          <w:sz w:val="32"/>
          <w:szCs w:val="32"/>
          <w:shd w:val="clear" w:color="auto" w:fill="FFFFFF"/>
        </w:rPr>
        <w:t>建设各门课程的</w:t>
      </w:r>
      <w:r w:rsidRPr="00D01DD5">
        <w:rPr>
          <w:rFonts w:ascii="仿宋" w:eastAsia="仿宋" w:hAnsi="仿宋" w:cs="仿宋" w:hint="eastAsia"/>
          <w:color w:val="000000" w:themeColor="text1"/>
          <w:sz w:val="32"/>
          <w:szCs w:val="32"/>
          <w:shd w:val="clear" w:color="auto" w:fill="FFFFFF"/>
        </w:rPr>
        <w:t>数字化资源，对课堂教学过程中形成的材料全面实行电子化管理。</w:t>
      </w:r>
    </w:p>
    <w:p w:rsidR="00710651" w:rsidRPr="00D01DD5" w:rsidRDefault="00710651" w:rsidP="00D01DD5">
      <w:pPr>
        <w:pStyle w:val="aa"/>
        <w:spacing w:before="0" w:beforeAutospacing="0" w:after="0" w:afterAutospacing="0" w:line="480" w:lineRule="exact"/>
        <w:ind w:firstLine="645"/>
        <w:jc w:val="both"/>
        <w:rPr>
          <w:rFonts w:ascii="仿宋" w:eastAsia="仿宋" w:hAnsi="仿宋" w:cs="仿宋"/>
          <w:color w:val="000000" w:themeColor="text1"/>
          <w:sz w:val="32"/>
          <w:szCs w:val="32"/>
          <w:shd w:val="clear" w:color="auto" w:fill="FFFFFF"/>
        </w:rPr>
      </w:pPr>
      <w:r w:rsidRPr="00D01DD5">
        <w:rPr>
          <w:rFonts w:ascii="仿宋" w:eastAsia="仿宋" w:hAnsi="仿宋" w:cs="仿宋" w:hint="eastAsia"/>
          <w:color w:val="000000" w:themeColor="text1"/>
          <w:sz w:val="32"/>
          <w:szCs w:val="32"/>
          <w:shd w:val="clear" w:color="auto" w:fill="FFFFFF"/>
        </w:rPr>
        <w:t>教学资源</w:t>
      </w:r>
      <w:r w:rsidRPr="00D01DD5">
        <w:rPr>
          <w:rFonts w:ascii="仿宋" w:eastAsia="仿宋" w:hAnsi="仿宋" w:cs="仿宋"/>
          <w:color w:val="000000" w:themeColor="text1"/>
          <w:sz w:val="32"/>
          <w:szCs w:val="32"/>
          <w:shd w:val="clear" w:color="auto" w:fill="FFFFFF"/>
        </w:rPr>
        <w:t>建设</w:t>
      </w:r>
      <w:r w:rsidRPr="00D01DD5">
        <w:rPr>
          <w:rFonts w:ascii="仿宋" w:eastAsia="仿宋" w:hAnsi="仿宋" w:cs="仿宋" w:hint="eastAsia"/>
          <w:color w:val="000000" w:themeColor="text1"/>
          <w:sz w:val="32"/>
          <w:szCs w:val="32"/>
          <w:shd w:val="clear" w:color="auto" w:fill="FFFFFF"/>
        </w:rPr>
        <w:t>以一流专业（群）、重点专业、</w:t>
      </w:r>
      <w:r w:rsidRPr="00D01DD5">
        <w:rPr>
          <w:rFonts w:ascii="仿宋" w:eastAsia="仿宋" w:hAnsi="仿宋" w:hint="eastAsia"/>
          <w:color w:val="000000" w:themeColor="text1"/>
          <w:sz w:val="32"/>
          <w:szCs w:val="32"/>
        </w:rPr>
        <w:t>新增设专业、</w:t>
      </w:r>
      <w:proofErr w:type="gramStart"/>
      <w:r w:rsidRPr="00D01DD5">
        <w:rPr>
          <w:rFonts w:ascii="仿宋" w:eastAsia="仿宋" w:hAnsi="仿宋" w:cs="仿宋" w:hint="eastAsia"/>
          <w:color w:val="000000" w:themeColor="text1"/>
          <w:sz w:val="32"/>
          <w:szCs w:val="32"/>
        </w:rPr>
        <w:t>贯通长</w:t>
      </w:r>
      <w:proofErr w:type="gramEnd"/>
      <w:r w:rsidRPr="00D01DD5">
        <w:rPr>
          <w:rFonts w:ascii="仿宋" w:eastAsia="仿宋" w:hAnsi="仿宋" w:cs="仿宋" w:hint="eastAsia"/>
          <w:color w:val="000000" w:themeColor="text1"/>
          <w:sz w:val="32"/>
          <w:szCs w:val="32"/>
        </w:rPr>
        <w:t>学制</w:t>
      </w:r>
      <w:r w:rsidRPr="00D01DD5">
        <w:rPr>
          <w:rFonts w:ascii="仿宋" w:eastAsia="仿宋" w:hAnsi="仿宋" w:hint="eastAsia"/>
          <w:color w:val="000000" w:themeColor="text1"/>
          <w:sz w:val="32"/>
          <w:szCs w:val="32"/>
        </w:rPr>
        <w:t>专业、</w:t>
      </w:r>
      <w:r w:rsidRPr="00D01DD5">
        <w:rPr>
          <w:rFonts w:ascii="仿宋" w:eastAsia="仿宋" w:hAnsi="仿宋" w:cs="仿宋" w:hint="eastAsia"/>
          <w:color w:val="000000" w:themeColor="text1"/>
          <w:sz w:val="32"/>
          <w:szCs w:val="32"/>
          <w:shd w:val="clear" w:color="auto" w:fill="FFFFFF"/>
        </w:rPr>
        <w:t>国际精品合作项目所涉及的核心课程、平台课程、新开课程为主，重点保证专业覆盖面广、学生较多的课程，逐步覆盖所有专业的所有课程。</w:t>
      </w:r>
    </w:p>
    <w:p w:rsidR="00710651" w:rsidRPr="00D01DD5" w:rsidRDefault="00710651" w:rsidP="00D01DD5">
      <w:pPr>
        <w:spacing w:line="480" w:lineRule="exact"/>
        <w:ind w:firstLineChars="200" w:firstLine="640"/>
        <w:rPr>
          <w:rFonts w:ascii="仿宋" w:eastAsia="仿宋" w:hAnsi="仿宋" w:cs="仿宋"/>
          <w:color w:val="000000" w:themeColor="text1"/>
          <w:sz w:val="32"/>
          <w:szCs w:val="32"/>
          <w:shd w:val="clear" w:color="auto" w:fill="FFFFFF"/>
        </w:rPr>
      </w:pPr>
      <w:r w:rsidRPr="00D01DD5">
        <w:rPr>
          <w:rFonts w:ascii="仿宋_GB2312" w:eastAsia="仿宋_GB2312" w:hint="eastAsia"/>
          <w:color w:val="000000" w:themeColor="text1"/>
          <w:sz w:val="32"/>
          <w:szCs w:val="32"/>
        </w:rPr>
        <w:t>精品在线开放课程</w:t>
      </w:r>
      <w:r w:rsidRPr="00D01DD5">
        <w:rPr>
          <w:rFonts w:ascii="仿宋" w:eastAsia="仿宋" w:hAnsi="仿宋" w:cs="仿宋"/>
          <w:color w:val="000000" w:themeColor="text1"/>
          <w:sz w:val="32"/>
          <w:szCs w:val="32"/>
          <w:shd w:val="clear" w:color="auto" w:fill="FFFFFF"/>
        </w:rPr>
        <w:t>资源主要围绕优势专业、特色课程</w:t>
      </w:r>
      <w:r w:rsidRPr="00D01DD5">
        <w:rPr>
          <w:rFonts w:ascii="仿宋" w:eastAsia="仿宋" w:hAnsi="仿宋" w:cs="仿宋" w:hint="eastAsia"/>
          <w:color w:val="000000" w:themeColor="text1"/>
          <w:sz w:val="32"/>
          <w:szCs w:val="32"/>
          <w:shd w:val="clear" w:color="auto" w:fill="FFFFFF"/>
        </w:rPr>
        <w:t>进行</w:t>
      </w:r>
      <w:r w:rsidRPr="00D01DD5">
        <w:rPr>
          <w:rFonts w:ascii="仿宋" w:eastAsia="仿宋" w:hAnsi="仿宋" w:cs="仿宋"/>
          <w:color w:val="000000" w:themeColor="text1"/>
          <w:sz w:val="32"/>
          <w:szCs w:val="32"/>
          <w:shd w:val="clear" w:color="auto" w:fill="FFFFFF"/>
        </w:rPr>
        <w:t>建设</w:t>
      </w:r>
      <w:r w:rsidRPr="00D01DD5">
        <w:rPr>
          <w:rFonts w:ascii="仿宋" w:eastAsia="仿宋" w:hAnsi="仿宋" w:cs="仿宋" w:hint="eastAsia"/>
          <w:color w:val="000000" w:themeColor="text1"/>
          <w:sz w:val="32"/>
          <w:szCs w:val="32"/>
          <w:shd w:val="clear" w:color="auto" w:fill="FFFFFF"/>
        </w:rPr>
        <w:t>。</w:t>
      </w:r>
      <w:r w:rsidRPr="00D01DD5">
        <w:rPr>
          <w:rFonts w:ascii="仿宋" w:eastAsia="仿宋" w:hAnsi="仿宋" w:hint="eastAsia"/>
          <w:color w:val="000000" w:themeColor="text1"/>
          <w:kern w:val="0"/>
          <w:sz w:val="32"/>
          <w:szCs w:val="32"/>
        </w:rPr>
        <w:t>学校通过逐年择优建设，使精品在线开放课程不断增多，丰富教学资源，让更多的学生享受到优质教育。</w:t>
      </w:r>
      <w:r w:rsidRPr="00D01DD5">
        <w:rPr>
          <w:rFonts w:ascii="仿宋" w:eastAsia="仿宋" w:hAnsi="仿宋" w:cs="仿宋" w:hint="eastAsia"/>
          <w:color w:val="000000" w:themeColor="text1"/>
          <w:sz w:val="32"/>
          <w:szCs w:val="32"/>
          <w:shd w:val="clear" w:color="auto" w:fill="FFFFFF"/>
        </w:rPr>
        <w:t>教学资源库主要依托一流专业及重点专业开展建设。</w:t>
      </w:r>
    </w:p>
    <w:p w:rsidR="00710651" w:rsidRPr="00D01DD5" w:rsidRDefault="00710651" w:rsidP="00D01DD5">
      <w:pPr>
        <w:pStyle w:val="aa"/>
        <w:spacing w:before="0" w:beforeAutospacing="0" w:after="0" w:afterAutospacing="0" w:line="480" w:lineRule="exact"/>
        <w:ind w:firstLine="645"/>
        <w:jc w:val="both"/>
        <w:rPr>
          <w:rFonts w:ascii="仿宋" w:eastAsia="仿宋" w:hAnsi="仿宋" w:cs="仿宋"/>
          <w:color w:val="000000" w:themeColor="text1"/>
          <w:sz w:val="32"/>
          <w:szCs w:val="32"/>
          <w:shd w:val="clear" w:color="auto" w:fill="FFFFFF"/>
        </w:rPr>
      </w:pPr>
      <w:r w:rsidRPr="00D01DD5">
        <w:rPr>
          <w:rFonts w:ascii="仿宋" w:eastAsia="仿宋" w:hAnsi="仿宋" w:cs="仿宋"/>
          <w:b/>
          <w:bCs/>
          <w:color w:val="000000" w:themeColor="text1"/>
          <w:sz w:val="32"/>
          <w:szCs w:val="32"/>
          <w:shd w:val="clear" w:color="auto" w:fill="FFFFFF"/>
        </w:rPr>
        <w:t>第</w:t>
      </w:r>
      <w:r w:rsidRPr="00D01DD5">
        <w:rPr>
          <w:rFonts w:ascii="仿宋" w:eastAsia="仿宋" w:hAnsi="仿宋" w:cs="仿宋" w:hint="eastAsia"/>
          <w:b/>
          <w:bCs/>
          <w:color w:val="000000" w:themeColor="text1"/>
          <w:sz w:val="32"/>
          <w:szCs w:val="32"/>
          <w:shd w:val="clear" w:color="auto" w:fill="FFFFFF"/>
        </w:rPr>
        <w:t>十三条</w:t>
      </w:r>
      <w:r w:rsidRPr="00D01DD5">
        <w:rPr>
          <w:rFonts w:ascii="仿宋" w:eastAsia="仿宋" w:hAnsi="仿宋" w:cs="仿宋" w:hint="eastAsia"/>
          <w:color w:val="000000" w:themeColor="text1"/>
          <w:sz w:val="32"/>
          <w:szCs w:val="32"/>
          <w:shd w:val="clear" w:color="auto" w:fill="FFFFFF"/>
        </w:rPr>
        <w:t xml:space="preserve"> 依据专业教学标准以数字信号在网络上进行传输制作课程教学资源，资源包括但不限于以下内容。</w:t>
      </w:r>
    </w:p>
    <w:p w:rsidR="00710651" w:rsidRPr="00D01DD5" w:rsidRDefault="00710651" w:rsidP="00D01DD5">
      <w:pPr>
        <w:pStyle w:val="aa"/>
        <w:spacing w:before="0" w:beforeAutospacing="0" w:after="0" w:afterAutospacing="0" w:line="480" w:lineRule="exact"/>
        <w:ind w:firstLine="645"/>
        <w:jc w:val="both"/>
        <w:rPr>
          <w:rFonts w:ascii="仿宋" w:eastAsia="仿宋" w:hAnsi="仿宋" w:cs="仿宋"/>
          <w:b/>
          <w:bCs/>
          <w:color w:val="000000" w:themeColor="text1"/>
          <w:sz w:val="32"/>
          <w:szCs w:val="32"/>
          <w:shd w:val="clear" w:color="auto" w:fill="FFFFFF"/>
        </w:rPr>
      </w:pPr>
      <w:r w:rsidRPr="00D01DD5">
        <w:rPr>
          <w:rFonts w:ascii="仿宋" w:eastAsia="仿宋" w:hAnsi="仿宋" w:cs="仿宋" w:hint="eastAsia"/>
          <w:b/>
          <w:bCs/>
          <w:color w:val="000000" w:themeColor="text1"/>
          <w:sz w:val="32"/>
          <w:szCs w:val="32"/>
          <w:shd w:val="clear" w:color="auto" w:fill="FFFFFF"/>
        </w:rPr>
        <w:t>（一）文本类素材</w:t>
      </w:r>
    </w:p>
    <w:p w:rsidR="00710651" w:rsidRPr="00D01DD5" w:rsidRDefault="00710651" w:rsidP="00D01DD5">
      <w:pPr>
        <w:pStyle w:val="aa"/>
        <w:spacing w:before="0" w:beforeAutospacing="0" w:after="0" w:afterAutospacing="0" w:line="480" w:lineRule="exact"/>
        <w:ind w:firstLineChars="200" w:firstLine="640"/>
        <w:jc w:val="both"/>
        <w:rPr>
          <w:rFonts w:ascii="仿宋" w:eastAsia="仿宋" w:hAnsi="仿宋" w:cs="仿宋"/>
          <w:color w:val="000000" w:themeColor="text1"/>
          <w:sz w:val="32"/>
          <w:szCs w:val="32"/>
          <w:shd w:val="clear" w:color="auto" w:fill="FFFFFF"/>
        </w:rPr>
      </w:pPr>
      <w:r w:rsidRPr="00D01DD5">
        <w:rPr>
          <w:rFonts w:ascii="仿宋" w:eastAsia="仿宋" w:hAnsi="仿宋" w:cs="仿宋" w:hint="eastAsia"/>
          <w:color w:val="000000" w:themeColor="text1"/>
          <w:sz w:val="32"/>
          <w:szCs w:val="32"/>
          <w:shd w:val="clear" w:color="auto" w:fill="FFFFFF"/>
        </w:rPr>
        <w:t>包括教学文件、教材学材、试题库等。</w:t>
      </w:r>
    </w:p>
    <w:p w:rsidR="00710651" w:rsidRPr="00D01DD5" w:rsidRDefault="00710651" w:rsidP="00D01DD5">
      <w:pPr>
        <w:pStyle w:val="aa"/>
        <w:spacing w:before="0" w:beforeAutospacing="0" w:after="0" w:afterAutospacing="0" w:line="480" w:lineRule="exact"/>
        <w:ind w:firstLineChars="200" w:firstLine="640"/>
        <w:jc w:val="both"/>
        <w:rPr>
          <w:rFonts w:ascii="仿宋" w:eastAsia="仿宋" w:hAnsi="仿宋"/>
          <w:color w:val="000000" w:themeColor="text1"/>
          <w:sz w:val="32"/>
          <w:szCs w:val="32"/>
        </w:rPr>
      </w:pPr>
      <w:r w:rsidRPr="00D01DD5">
        <w:rPr>
          <w:rFonts w:ascii="仿宋" w:eastAsia="仿宋" w:hAnsi="仿宋" w:cs="仿宋" w:hint="eastAsia"/>
          <w:color w:val="000000" w:themeColor="text1"/>
          <w:sz w:val="32"/>
          <w:szCs w:val="32"/>
          <w:shd w:val="clear" w:color="auto" w:fill="FFFFFF"/>
        </w:rPr>
        <w:t>教学文件是教师有效完成专业教学任务的指导性文件，包含课程标准、教学实施方案、授课计划、教案等相关文件</w:t>
      </w:r>
      <w:r w:rsidRPr="00D01DD5">
        <w:rPr>
          <w:rFonts w:ascii="仿宋" w:eastAsia="仿宋" w:hAnsi="仿宋" w:hint="eastAsia"/>
          <w:color w:val="000000" w:themeColor="text1"/>
          <w:sz w:val="32"/>
          <w:szCs w:val="32"/>
        </w:rPr>
        <w:t>。</w:t>
      </w:r>
    </w:p>
    <w:p w:rsidR="00710651" w:rsidRPr="00D01DD5" w:rsidRDefault="00710651" w:rsidP="00D01DD5">
      <w:pPr>
        <w:pStyle w:val="aa"/>
        <w:spacing w:before="0" w:beforeAutospacing="0" w:after="0" w:afterAutospacing="0" w:line="480" w:lineRule="exact"/>
        <w:ind w:firstLineChars="200" w:firstLine="640"/>
        <w:jc w:val="both"/>
        <w:rPr>
          <w:rFonts w:ascii="仿宋" w:eastAsia="仿宋" w:hAnsi="仿宋"/>
          <w:color w:val="000000" w:themeColor="text1"/>
          <w:sz w:val="32"/>
          <w:szCs w:val="32"/>
        </w:rPr>
      </w:pPr>
      <w:proofErr w:type="gramStart"/>
      <w:r w:rsidRPr="00D01DD5">
        <w:rPr>
          <w:rFonts w:ascii="仿宋" w:eastAsia="仿宋" w:hAnsi="仿宋" w:hint="eastAsia"/>
          <w:color w:val="000000" w:themeColor="text1"/>
          <w:sz w:val="32"/>
          <w:szCs w:val="32"/>
        </w:rPr>
        <w:t>教材学材以</w:t>
      </w:r>
      <w:proofErr w:type="gramEnd"/>
      <w:r w:rsidRPr="00D01DD5">
        <w:rPr>
          <w:rFonts w:ascii="仿宋" w:eastAsia="仿宋" w:hAnsi="仿宋" w:hint="eastAsia"/>
          <w:color w:val="000000" w:themeColor="text1"/>
          <w:sz w:val="32"/>
          <w:szCs w:val="32"/>
        </w:rPr>
        <w:t>课程为单位，以教学项目和学习任务为单元开发活页式、工作手册式、</w:t>
      </w:r>
      <w:proofErr w:type="gramStart"/>
      <w:r w:rsidRPr="00D01DD5">
        <w:rPr>
          <w:rFonts w:ascii="仿宋" w:eastAsia="仿宋" w:hAnsi="仿宋" w:hint="eastAsia"/>
          <w:color w:val="000000" w:themeColor="text1"/>
          <w:sz w:val="32"/>
          <w:szCs w:val="32"/>
        </w:rPr>
        <w:t>融媒体</w:t>
      </w:r>
      <w:proofErr w:type="gramEnd"/>
      <w:r w:rsidRPr="00D01DD5">
        <w:rPr>
          <w:rFonts w:ascii="仿宋" w:eastAsia="仿宋" w:hAnsi="仿宋" w:hint="eastAsia"/>
          <w:color w:val="000000" w:themeColor="text1"/>
          <w:sz w:val="32"/>
          <w:szCs w:val="32"/>
        </w:rPr>
        <w:t>教材和学材。利用现代教育技术将传统的纸质内容进行数字化处理，转化为适合电脑、手机等多种媒体终端使用的互动性教材。</w:t>
      </w:r>
    </w:p>
    <w:p w:rsidR="00710651" w:rsidRPr="00D01DD5" w:rsidRDefault="00710651" w:rsidP="00D01DD5">
      <w:pPr>
        <w:pStyle w:val="aa"/>
        <w:spacing w:before="0" w:beforeAutospacing="0" w:after="0" w:afterAutospacing="0" w:line="480" w:lineRule="exact"/>
        <w:ind w:firstLineChars="200" w:firstLine="640"/>
        <w:jc w:val="both"/>
        <w:rPr>
          <w:rFonts w:ascii="仿宋" w:eastAsia="仿宋" w:hAnsi="仿宋"/>
          <w:color w:val="000000" w:themeColor="text1"/>
          <w:sz w:val="32"/>
          <w:szCs w:val="32"/>
        </w:rPr>
      </w:pPr>
      <w:r w:rsidRPr="00D01DD5">
        <w:rPr>
          <w:rFonts w:ascii="仿宋" w:eastAsia="仿宋" w:hAnsi="仿宋" w:hint="eastAsia"/>
          <w:color w:val="000000" w:themeColor="text1"/>
          <w:sz w:val="32"/>
          <w:szCs w:val="32"/>
        </w:rPr>
        <w:lastRenderedPageBreak/>
        <w:t>试题库按照一定的教育测量理论，根据课程特点采用填空、选择、判断、简答、应用（案例分析）题和操作（软件）等多种形式，以教学单元为单位建立在线检测试题，实现在线测评，方便学习者随时使用。</w:t>
      </w:r>
    </w:p>
    <w:p w:rsidR="00710651" w:rsidRPr="00D01DD5" w:rsidRDefault="00710651" w:rsidP="00D01DD5">
      <w:pPr>
        <w:pStyle w:val="aa"/>
        <w:spacing w:before="0" w:beforeAutospacing="0" w:after="0" w:afterAutospacing="0" w:line="480" w:lineRule="exact"/>
        <w:ind w:firstLineChars="200" w:firstLine="643"/>
        <w:jc w:val="both"/>
        <w:rPr>
          <w:rFonts w:ascii="仿宋" w:eastAsia="仿宋" w:hAnsi="仿宋"/>
          <w:b/>
          <w:bCs/>
          <w:color w:val="000000" w:themeColor="text1"/>
          <w:sz w:val="32"/>
          <w:szCs w:val="32"/>
        </w:rPr>
      </w:pPr>
      <w:r w:rsidRPr="00D01DD5">
        <w:rPr>
          <w:rFonts w:ascii="仿宋" w:eastAsia="仿宋" w:hAnsi="仿宋" w:hint="eastAsia"/>
          <w:b/>
          <w:bCs/>
          <w:color w:val="000000" w:themeColor="text1"/>
          <w:sz w:val="32"/>
          <w:szCs w:val="32"/>
        </w:rPr>
        <w:t>（二）媒体类素材</w:t>
      </w:r>
      <w:r w:rsidRPr="00D01DD5">
        <w:rPr>
          <w:rFonts w:ascii="仿宋" w:eastAsia="仿宋" w:hAnsi="仿宋"/>
          <w:b/>
          <w:bCs/>
          <w:color w:val="000000" w:themeColor="text1"/>
          <w:sz w:val="32"/>
          <w:szCs w:val="32"/>
        </w:rPr>
        <w:t xml:space="preserve"> </w:t>
      </w:r>
    </w:p>
    <w:p w:rsidR="00710651" w:rsidRPr="00D01DD5" w:rsidRDefault="00710651" w:rsidP="00D01DD5">
      <w:pPr>
        <w:pStyle w:val="aa"/>
        <w:spacing w:before="0" w:beforeAutospacing="0" w:after="0" w:afterAutospacing="0" w:line="480" w:lineRule="exact"/>
        <w:ind w:firstLineChars="200" w:firstLine="640"/>
        <w:rPr>
          <w:rFonts w:ascii="仿宋" w:eastAsia="仿宋" w:hAnsi="仿宋"/>
          <w:color w:val="000000" w:themeColor="text1"/>
          <w:sz w:val="32"/>
          <w:szCs w:val="32"/>
        </w:rPr>
      </w:pPr>
      <w:r w:rsidRPr="00D01DD5">
        <w:rPr>
          <w:rFonts w:ascii="仿宋" w:eastAsia="仿宋" w:hAnsi="仿宋" w:hint="eastAsia"/>
          <w:color w:val="000000" w:themeColor="text1"/>
          <w:sz w:val="32"/>
          <w:szCs w:val="32"/>
        </w:rPr>
        <w:t>包括教学课件、教学录像、微型课程和虚拟仿真实训等内容。</w:t>
      </w:r>
      <w:r w:rsidRPr="00D01DD5">
        <w:rPr>
          <w:rFonts w:ascii="仿宋" w:eastAsia="仿宋" w:hAnsi="仿宋"/>
          <w:color w:val="000000" w:themeColor="text1"/>
          <w:sz w:val="32"/>
          <w:szCs w:val="32"/>
        </w:rPr>
        <w:t xml:space="preserve"> </w:t>
      </w:r>
    </w:p>
    <w:p w:rsidR="00710651" w:rsidRPr="00D01DD5" w:rsidRDefault="00710651" w:rsidP="00D01DD5">
      <w:pPr>
        <w:pStyle w:val="aa"/>
        <w:spacing w:before="0" w:beforeAutospacing="0" w:after="0" w:afterAutospacing="0" w:line="480" w:lineRule="exact"/>
        <w:ind w:firstLineChars="200" w:firstLine="640"/>
        <w:rPr>
          <w:rFonts w:ascii="仿宋" w:eastAsia="仿宋" w:hAnsi="仿宋"/>
          <w:color w:val="000000" w:themeColor="text1"/>
          <w:sz w:val="32"/>
          <w:szCs w:val="32"/>
        </w:rPr>
      </w:pPr>
      <w:r w:rsidRPr="00D01DD5">
        <w:rPr>
          <w:rFonts w:ascii="仿宋" w:eastAsia="仿宋" w:hAnsi="仿宋" w:hint="eastAsia"/>
          <w:color w:val="000000" w:themeColor="text1"/>
          <w:sz w:val="32"/>
          <w:szCs w:val="32"/>
        </w:rPr>
        <w:t>1</w:t>
      </w:r>
      <w:r w:rsidRPr="00D01DD5">
        <w:rPr>
          <w:rFonts w:ascii="仿宋" w:eastAsia="仿宋" w:hAnsi="仿宋"/>
          <w:color w:val="000000" w:themeColor="text1"/>
          <w:sz w:val="32"/>
          <w:szCs w:val="32"/>
        </w:rPr>
        <w:t xml:space="preserve">.教学课件 </w:t>
      </w:r>
    </w:p>
    <w:p w:rsidR="00710651" w:rsidRPr="00D01DD5" w:rsidRDefault="00710651" w:rsidP="00D01DD5">
      <w:pPr>
        <w:pStyle w:val="aa"/>
        <w:spacing w:before="0" w:beforeAutospacing="0" w:after="0" w:afterAutospacing="0" w:line="480" w:lineRule="exact"/>
        <w:ind w:firstLineChars="200" w:firstLine="640"/>
        <w:rPr>
          <w:rFonts w:ascii="仿宋" w:eastAsia="仿宋" w:hAnsi="仿宋"/>
          <w:color w:val="000000" w:themeColor="text1"/>
          <w:sz w:val="32"/>
          <w:szCs w:val="32"/>
        </w:rPr>
      </w:pPr>
      <w:r w:rsidRPr="00D01DD5">
        <w:rPr>
          <w:rFonts w:ascii="仿宋" w:eastAsia="仿宋" w:hAnsi="仿宋" w:hint="eastAsia"/>
          <w:color w:val="000000" w:themeColor="text1"/>
          <w:sz w:val="32"/>
          <w:szCs w:val="32"/>
        </w:rPr>
        <w:t>以课程单元为单位设计制作，用于展现教学内容、各种教学方法和教学手段。按课程对课件分类存储，提供全部课程课件供学习者使用。教学课件以</w:t>
      </w:r>
      <w:r w:rsidRPr="00D01DD5">
        <w:rPr>
          <w:rFonts w:ascii="仿宋" w:eastAsia="仿宋" w:hAnsi="仿宋"/>
          <w:color w:val="000000" w:themeColor="text1"/>
          <w:sz w:val="32"/>
          <w:szCs w:val="32"/>
        </w:rPr>
        <w:t xml:space="preserve"> Flash 和 PPT 格式为主</w:t>
      </w:r>
      <w:r w:rsidRPr="00D01DD5">
        <w:rPr>
          <w:rFonts w:ascii="仿宋" w:eastAsia="仿宋" w:hAnsi="仿宋" w:hint="eastAsia"/>
          <w:color w:val="000000" w:themeColor="text1"/>
          <w:sz w:val="32"/>
          <w:szCs w:val="32"/>
        </w:rPr>
        <w:t>，符合学习者认知规律，信息适量，结构合理，导航清晰，界面友好，设计美观，色调和谐，音质清晰稳定，字幕规范，内容背景协调，整体风格统一，能激发学生的学习兴趣。</w:t>
      </w:r>
    </w:p>
    <w:p w:rsidR="00710651" w:rsidRPr="00D01DD5" w:rsidRDefault="00710651" w:rsidP="00D01DD5">
      <w:pPr>
        <w:pStyle w:val="aa"/>
        <w:spacing w:before="0" w:beforeAutospacing="0" w:after="0" w:afterAutospacing="0" w:line="480" w:lineRule="exact"/>
        <w:ind w:firstLineChars="200" w:firstLine="640"/>
        <w:rPr>
          <w:rFonts w:ascii="仿宋" w:eastAsia="仿宋" w:hAnsi="仿宋"/>
          <w:color w:val="000000" w:themeColor="text1"/>
          <w:sz w:val="32"/>
          <w:szCs w:val="32"/>
        </w:rPr>
      </w:pPr>
      <w:r w:rsidRPr="00D01DD5">
        <w:rPr>
          <w:rFonts w:ascii="仿宋" w:eastAsia="仿宋" w:hAnsi="仿宋" w:hint="eastAsia"/>
          <w:color w:val="000000" w:themeColor="text1"/>
          <w:sz w:val="32"/>
          <w:szCs w:val="32"/>
        </w:rPr>
        <w:t>2</w:t>
      </w:r>
      <w:r w:rsidRPr="00D01DD5">
        <w:rPr>
          <w:rFonts w:ascii="仿宋" w:eastAsia="仿宋" w:hAnsi="仿宋"/>
          <w:color w:val="000000" w:themeColor="text1"/>
          <w:sz w:val="32"/>
          <w:szCs w:val="32"/>
        </w:rPr>
        <w:t xml:space="preserve">.教学录像 </w:t>
      </w:r>
    </w:p>
    <w:p w:rsidR="00710651" w:rsidRPr="00D01DD5" w:rsidRDefault="00710651" w:rsidP="00D01DD5">
      <w:pPr>
        <w:pStyle w:val="aa"/>
        <w:spacing w:before="0" w:beforeAutospacing="0" w:after="0" w:afterAutospacing="0" w:line="480" w:lineRule="exact"/>
        <w:ind w:firstLineChars="200" w:firstLine="640"/>
        <w:rPr>
          <w:rFonts w:ascii="仿宋" w:eastAsia="仿宋" w:hAnsi="仿宋"/>
          <w:color w:val="000000" w:themeColor="text1"/>
          <w:sz w:val="32"/>
          <w:szCs w:val="32"/>
        </w:rPr>
      </w:pPr>
      <w:r w:rsidRPr="00D01DD5">
        <w:rPr>
          <w:rFonts w:ascii="仿宋" w:eastAsia="仿宋" w:hAnsi="仿宋" w:hint="eastAsia"/>
          <w:color w:val="000000" w:themeColor="text1"/>
          <w:sz w:val="32"/>
          <w:szCs w:val="32"/>
        </w:rPr>
        <w:t>教学录像是教学过程或工作过程的真实再现，以课程为单位存储，涉及三项内容。一是单元教学过程实况，与教学课件的内容相呼应，以教学单元为单位录制，方便学生和自学者随时进入“课堂”获取知识或感受技能训练。二是某一项目生产过程或技能操作过程的真实再现，鉴于生产过程的复杂性、周期性，通过录像将生产过程和技能操作过程“随时”现场示范，方便学生和自学者自学、复习和掌握。三是相关专业领域的专题讲座，通过讲座解决某些问题，达到开阔视野、了解行业前沿动态的目的。</w:t>
      </w:r>
    </w:p>
    <w:p w:rsidR="00710651" w:rsidRPr="00D01DD5" w:rsidRDefault="00710651" w:rsidP="00D01DD5">
      <w:pPr>
        <w:pStyle w:val="aa"/>
        <w:spacing w:before="0" w:beforeAutospacing="0" w:after="0" w:afterAutospacing="0" w:line="480" w:lineRule="exact"/>
        <w:ind w:firstLineChars="200" w:firstLine="640"/>
        <w:rPr>
          <w:rFonts w:ascii="仿宋" w:eastAsia="仿宋" w:hAnsi="仿宋"/>
          <w:color w:val="000000" w:themeColor="text1"/>
          <w:sz w:val="32"/>
          <w:szCs w:val="32"/>
        </w:rPr>
      </w:pPr>
      <w:r w:rsidRPr="00D01DD5">
        <w:rPr>
          <w:rFonts w:ascii="仿宋" w:eastAsia="仿宋" w:hAnsi="仿宋" w:hint="eastAsia"/>
          <w:color w:val="000000" w:themeColor="text1"/>
          <w:sz w:val="32"/>
          <w:szCs w:val="32"/>
        </w:rPr>
        <w:t>3</w:t>
      </w:r>
      <w:r w:rsidRPr="00D01DD5">
        <w:rPr>
          <w:rFonts w:ascii="仿宋" w:eastAsia="仿宋" w:hAnsi="仿宋"/>
          <w:color w:val="000000" w:themeColor="text1"/>
          <w:sz w:val="32"/>
          <w:szCs w:val="32"/>
        </w:rPr>
        <w:t xml:space="preserve">.微型课程 </w:t>
      </w:r>
    </w:p>
    <w:p w:rsidR="00710651" w:rsidRPr="00D01DD5" w:rsidRDefault="00710651" w:rsidP="00D01DD5">
      <w:pPr>
        <w:pStyle w:val="aa"/>
        <w:spacing w:before="0" w:beforeAutospacing="0" w:after="0" w:afterAutospacing="0" w:line="480" w:lineRule="exact"/>
        <w:ind w:firstLineChars="200" w:firstLine="640"/>
        <w:rPr>
          <w:rFonts w:ascii="仿宋" w:eastAsia="仿宋" w:hAnsi="仿宋"/>
          <w:color w:val="000000" w:themeColor="text1"/>
          <w:sz w:val="32"/>
          <w:szCs w:val="32"/>
        </w:rPr>
      </w:pPr>
      <w:r w:rsidRPr="00D01DD5">
        <w:rPr>
          <w:rFonts w:ascii="仿宋" w:eastAsia="仿宋" w:hAnsi="仿宋" w:hint="eastAsia"/>
          <w:color w:val="000000" w:themeColor="text1"/>
          <w:sz w:val="32"/>
          <w:szCs w:val="32"/>
        </w:rPr>
        <w:t>微型课程注重叙事性和完整性，用于讲解一个知识点或一个技能点，</w:t>
      </w:r>
      <w:r w:rsidRPr="00D01DD5">
        <w:rPr>
          <w:rFonts w:ascii="仿宋" w:eastAsia="仿宋" w:hAnsi="仿宋"/>
          <w:color w:val="000000" w:themeColor="text1"/>
          <w:sz w:val="32"/>
          <w:szCs w:val="32"/>
        </w:rPr>
        <w:t>充分利用数字化手段，</w:t>
      </w:r>
      <w:r w:rsidRPr="00D01DD5">
        <w:rPr>
          <w:rFonts w:ascii="仿宋" w:eastAsia="仿宋" w:hAnsi="仿宋" w:hint="eastAsia"/>
          <w:color w:val="000000" w:themeColor="text1"/>
          <w:sz w:val="32"/>
          <w:szCs w:val="32"/>
        </w:rPr>
        <w:t>以综合录像、动画、图片和课件</w:t>
      </w:r>
      <w:r w:rsidRPr="00D01DD5">
        <w:rPr>
          <w:rFonts w:ascii="仿宋" w:eastAsia="仿宋" w:hAnsi="仿宋" w:hint="eastAsia"/>
          <w:color w:val="000000" w:themeColor="text1"/>
          <w:sz w:val="32"/>
          <w:szCs w:val="32"/>
        </w:rPr>
        <w:lastRenderedPageBreak/>
        <w:t>等多种素材制作完成，时长不超过</w:t>
      </w:r>
      <w:r w:rsidRPr="00D01DD5">
        <w:rPr>
          <w:rFonts w:ascii="仿宋" w:eastAsia="仿宋" w:hAnsi="仿宋"/>
          <w:color w:val="000000" w:themeColor="text1"/>
          <w:sz w:val="32"/>
          <w:szCs w:val="32"/>
        </w:rPr>
        <w:t>15分钟</w:t>
      </w:r>
      <w:r w:rsidRPr="00D01DD5">
        <w:rPr>
          <w:rFonts w:ascii="仿宋" w:eastAsia="仿宋" w:hAnsi="仿宋" w:hint="eastAsia"/>
          <w:color w:val="000000" w:themeColor="text1"/>
          <w:sz w:val="32"/>
          <w:szCs w:val="32"/>
        </w:rPr>
        <w:t>，力求</w:t>
      </w:r>
      <w:r w:rsidRPr="00D01DD5">
        <w:rPr>
          <w:rFonts w:ascii="仿宋" w:eastAsia="仿宋" w:hAnsi="仿宋"/>
          <w:color w:val="000000" w:themeColor="text1"/>
          <w:sz w:val="32"/>
          <w:szCs w:val="32"/>
        </w:rPr>
        <w:t>通俗大方，清晰易懂，趣味</w:t>
      </w:r>
      <w:r w:rsidRPr="00D01DD5">
        <w:rPr>
          <w:rFonts w:ascii="仿宋" w:eastAsia="仿宋" w:hAnsi="仿宋" w:hint="eastAsia"/>
          <w:color w:val="000000" w:themeColor="text1"/>
          <w:sz w:val="32"/>
          <w:szCs w:val="32"/>
        </w:rPr>
        <w:t>性强</w:t>
      </w:r>
      <w:r w:rsidRPr="00D01DD5">
        <w:rPr>
          <w:rFonts w:ascii="仿宋" w:eastAsia="仿宋" w:hAnsi="仿宋"/>
          <w:color w:val="000000" w:themeColor="text1"/>
          <w:sz w:val="32"/>
          <w:szCs w:val="32"/>
        </w:rPr>
        <w:t xml:space="preserve">，适合电脑、手机等多种媒体使用。 </w:t>
      </w:r>
    </w:p>
    <w:p w:rsidR="00710651" w:rsidRPr="00D01DD5" w:rsidRDefault="00710651" w:rsidP="00D01DD5">
      <w:pPr>
        <w:pStyle w:val="aa"/>
        <w:spacing w:before="0" w:beforeAutospacing="0" w:after="0" w:afterAutospacing="0" w:line="480" w:lineRule="exact"/>
        <w:ind w:firstLineChars="200" w:firstLine="640"/>
        <w:rPr>
          <w:rFonts w:ascii="仿宋" w:eastAsia="仿宋" w:hAnsi="仿宋"/>
          <w:color w:val="000000" w:themeColor="text1"/>
          <w:sz w:val="32"/>
          <w:szCs w:val="32"/>
        </w:rPr>
      </w:pPr>
      <w:r w:rsidRPr="00D01DD5">
        <w:rPr>
          <w:rFonts w:ascii="仿宋" w:eastAsia="仿宋" w:hAnsi="仿宋" w:hint="eastAsia"/>
          <w:color w:val="000000" w:themeColor="text1"/>
          <w:sz w:val="32"/>
          <w:szCs w:val="32"/>
        </w:rPr>
        <w:t>4</w:t>
      </w:r>
      <w:r w:rsidRPr="00D01DD5">
        <w:rPr>
          <w:rFonts w:ascii="仿宋" w:eastAsia="仿宋" w:hAnsi="仿宋"/>
          <w:color w:val="000000" w:themeColor="text1"/>
          <w:sz w:val="32"/>
          <w:szCs w:val="32"/>
        </w:rPr>
        <w:t>.</w:t>
      </w:r>
      <w:r w:rsidRPr="00D01DD5">
        <w:rPr>
          <w:rFonts w:ascii="仿宋" w:eastAsia="仿宋" w:hAnsi="仿宋" w:hint="eastAsia"/>
          <w:color w:val="000000" w:themeColor="text1"/>
          <w:sz w:val="32"/>
          <w:szCs w:val="32"/>
        </w:rPr>
        <w:t>虚拟</w:t>
      </w:r>
      <w:r w:rsidRPr="00D01DD5">
        <w:rPr>
          <w:rFonts w:ascii="仿宋" w:eastAsia="仿宋" w:hAnsi="仿宋"/>
          <w:color w:val="000000" w:themeColor="text1"/>
          <w:sz w:val="32"/>
          <w:szCs w:val="32"/>
        </w:rPr>
        <w:t xml:space="preserve">仿真实训 </w:t>
      </w:r>
    </w:p>
    <w:p w:rsidR="00710651" w:rsidRPr="00D01DD5" w:rsidRDefault="00710651" w:rsidP="00D01DD5">
      <w:pPr>
        <w:pStyle w:val="aa"/>
        <w:spacing w:before="0" w:beforeAutospacing="0" w:after="0" w:afterAutospacing="0" w:line="480" w:lineRule="exact"/>
        <w:ind w:firstLineChars="200" w:firstLine="640"/>
        <w:rPr>
          <w:rFonts w:ascii="仿宋" w:eastAsia="仿宋" w:hAnsi="仿宋"/>
          <w:color w:val="000000" w:themeColor="text1"/>
          <w:sz w:val="32"/>
          <w:szCs w:val="32"/>
        </w:rPr>
      </w:pPr>
      <w:r w:rsidRPr="00D01DD5">
        <w:rPr>
          <w:rFonts w:ascii="仿宋" w:eastAsia="仿宋" w:hAnsi="仿宋" w:hint="eastAsia"/>
          <w:color w:val="000000" w:themeColor="text1"/>
          <w:sz w:val="32"/>
          <w:szCs w:val="32"/>
        </w:rPr>
        <w:t>注重现场感和体验，以生产项目运作或单项技能培训为载体，建立网上模拟操作系统，学习者可以通过电脑和手机实现操作，随时学习和提高。</w:t>
      </w:r>
    </w:p>
    <w:p w:rsidR="00710651" w:rsidRPr="00D01DD5" w:rsidRDefault="00710651" w:rsidP="00D01DD5">
      <w:pPr>
        <w:pStyle w:val="aa"/>
        <w:spacing w:before="0" w:beforeAutospacing="0" w:after="0" w:afterAutospacing="0" w:line="480" w:lineRule="exact"/>
        <w:ind w:firstLineChars="200" w:firstLine="640"/>
        <w:rPr>
          <w:rFonts w:ascii="仿宋" w:eastAsia="仿宋" w:hAnsi="仿宋"/>
          <w:color w:val="000000" w:themeColor="text1"/>
          <w:sz w:val="32"/>
          <w:szCs w:val="32"/>
        </w:rPr>
      </w:pPr>
      <w:r w:rsidRPr="00D01DD5">
        <w:rPr>
          <w:rFonts w:ascii="仿宋" w:eastAsia="仿宋" w:hAnsi="仿宋" w:hint="eastAsia"/>
          <w:color w:val="000000" w:themeColor="text1"/>
          <w:sz w:val="32"/>
          <w:szCs w:val="32"/>
        </w:rPr>
        <w:t>5</w:t>
      </w:r>
      <w:r w:rsidRPr="00D01DD5">
        <w:rPr>
          <w:rFonts w:ascii="仿宋" w:eastAsia="仿宋" w:hAnsi="仿宋"/>
          <w:color w:val="000000" w:themeColor="text1"/>
          <w:sz w:val="32"/>
          <w:szCs w:val="32"/>
        </w:rPr>
        <w:t>.其他资源</w:t>
      </w:r>
    </w:p>
    <w:p w:rsidR="00710651" w:rsidRPr="00D01DD5" w:rsidRDefault="00710651" w:rsidP="00D01DD5">
      <w:pPr>
        <w:pStyle w:val="aa"/>
        <w:spacing w:before="0" w:beforeAutospacing="0" w:after="0" w:afterAutospacing="0" w:line="480" w:lineRule="exact"/>
        <w:ind w:firstLineChars="200" w:firstLine="640"/>
        <w:jc w:val="both"/>
        <w:rPr>
          <w:rFonts w:ascii="仿宋" w:eastAsia="仿宋" w:hAnsi="仿宋"/>
          <w:color w:val="000000" w:themeColor="text1"/>
          <w:sz w:val="32"/>
          <w:szCs w:val="32"/>
        </w:rPr>
      </w:pPr>
      <w:r w:rsidRPr="00D01DD5">
        <w:rPr>
          <w:rFonts w:ascii="仿宋" w:eastAsia="仿宋" w:hAnsi="仿宋" w:hint="eastAsia"/>
          <w:color w:val="000000" w:themeColor="text1"/>
          <w:sz w:val="32"/>
          <w:szCs w:val="32"/>
        </w:rPr>
        <w:t>企业真实案例、相关职业标准、资源目录索引等文本材料和媒体素材。</w:t>
      </w:r>
    </w:p>
    <w:p w:rsidR="00710651" w:rsidRPr="00D01DD5" w:rsidRDefault="00710651" w:rsidP="00D01DD5">
      <w:pPr>
        <w:pStyle w:val="aa"/>
        <w:spacing w:before="0" w:beforeAutospacing="0" w:after="0" w:afterAutospacing="0" w:line="480" w:lineRule="exact"/>
        <w:ind w:firstLine="646"/>
        <w:jc w:val="center"/>
        <w:rPr>
          <w:rFonts w:ascii="黑体" w:eastAsia="黑体" w:hAnsi="黑体" w:cs="黑体"/>
          <w:color w:val="000000" w:themeColor="text1"/>
          <w:sz w:val="32"/>
          <w:szCs w:val="32"/>
          <w:shd w:val="clear" w:color="auto" w:fill="FFFFFF"/>
        </w:rPr>
      </w:pPr>
      <w:r w:rsidRPr="00D01DD5">
        <w:rPr>
          <w:rFonts w:ascii="黑体" w:eastAsia="黑体" w:hAnsi="黑体" w:cs="黑体" w:hint="eastAsia"/>
          <w:color w:val="000000" w:themeColor="text1"/>
          <w:sz w:val="32"/>
          <w:szCs w:val="32"/>
          <w:shd w:val="clear" w:color="auto" w:fill="FFFFFF"/>
        </w:rPr>
        <w:t>四、教学资源的</w:t>
      </w:r>
      <w:r w:rsidRPr="00D01DD5">
        <w:rPr>
          <w:rFonts w:ascii="黑体" w:eastAsia="黑体" w:hAnsi="黑体" w:cs="黑体" w:hint="eastAsia"/>
          <w:color w:val="000000" w:themeColor="text1"/>
          <w:sz w:val="32"/>
          <w:szCs w:val="32"/>
        </w:rPr>
        <w:t>建设方法</w:t>
      </w:r>
    </w:p>
    <w:p w:rsidR="00710651" w:rsidRPr="00D01DD5" w:rsidRDefault="00710651" w:rsidP="00D01DD5">
      <w:pPr>
        <w:pStyle w:val="aa"/>
        <w:spacing w:before="0" w:beforeAutospacing="0" w:after="0" w:afterAutospacing="0" w:line="480" w:lineRule="exact"/>
        <w:ind w:firstLine="645"/>
        <w:jc w:val="both"/>
        <w:rPr>
          <w:rFonts w:ascii="仿宋" w:eastAsia="仿宋" w:hAnsi="仿宋" w:cs="仿宋"/>
          <w:color w:val="000000" w:themeColor="text1"/>
          <w:sz w:val="32"/>
          <w:szCs w:val="32"/>
          <w:shd w:val="clear" w:color="auto" w:fill="FFFFFF"/>
        </w:rPr>
      </w:pPr>
      <w:r w:rsidRPr="00D01DD5">
        <w:rPr>
          <w:rFonts w:ascii="仿宋" w:eastAsia="仿宋" w:hAnsi="仿宋" w:cs="仿宋"/>
          <w:b/>
          <w:bCs/>
          <w:color w:val="000000" w:themeColor="text1"/>
          <w:sz w:val="32"/>
          <w:szCs w:val="32"/>
          <w:shd w:val="clear" w:color="auto" w:fill="FFFFFF"/>
        </w:rPr>
        <w:t>第</w:t>
      </w:r>
      <w:r w:rsidRPr="00D01DD5">
        <w:rPr>
          <w:rFonts w:ascii="仿宋" w:eastAsia="仿宋" w:hAnsi="仿宋" w:cs="仿宋" w:hint="eastAsia"/>
          <w:b/>
          <w:bCs/>
          <w:color w:val="000000" w:themeColor="text1"/>
          <w:sz w:val="32"/>
          <w:szCs w:val="32"/>
          <w:shd w:val="clear" w:color="auto" w:fill="FFFFFF"/>
        </w:rPr>
        <w:t>十四</w:t>
      </w:r>
      <w:r w:rsidRPr="00D01DD5">
        <w:rPr>
          <w:rFonts w:ascii="仿宋" w:eastAsia="仿宋" w:hAnsi="仿宋" w:cs="仿宋"/>
          <w:b/>
          <w:bCs/>
          <w:color w:val="000000" w:themeColor="text1"/>
          <w:sz w:val="32"/>
          <w:szCs w:val="32"/>
          <w:shd w:val="clear" w:color="auto" w:fill="FFFFFF"/>
        </w:rPr>
        <w:t>条</w:t>
      </w:r>
      <w:r w:rsidRPr="00D01DD5">
        <w:rPr>
          <w:rFonts w:ascii="仿宋" w:eastAsia="仿宋" w:hAnsi="仿宋" w:cs="仿宋" w:hint="eastAsia"/>
          <w:color w:val="000000" w:themeColor="text1"/>
          <w:sz w:val="32"/>
          <w:szCs w:val="32"/>
          <w:shd w:val="clear" w:color="auto" w:fill="FFFFFF"/>
        </w:rPr>
        <w:t xml:space="preserve"> 学校成立</w:t>
      </w:r>
      <w:r w:rsidRPr="00D01DD5">
        <w:rPr>
          <w:rFonts w:ascii="仿宋" w:eastAsia="仿宋" w:hAnsi="仿宋" w:cs="仿宋" w:hint="eastAsia"/>
          <w:color w:val="000000" w:themeColor="text1"/>
          <w:sz w:val="32"/>
          <w:szCs w:val="32"/>
        </w:rPr>
        <w:t>教学资源建设领导小组（以下简称建设领导小组），其办公室设在</w:t>
      </w:r>
      <w:r w:rsidRPr="00D01DD5">
        <w:rPr>
          <w:rFonts w:ascii="仿宋" w:eastAsia="仿宋" w:hAnsi="仿宋" w:cs="仿宋" w:hint="eastAsia"/>
          <w:color w:val="000000" w:themeColor="text1"/>
          <w:sz w:val="32"/>
          <w:szCs w:val="32"/>
          <w:shd w:val="clear" w:color="auto" w:fill="FFFFFF"/>
        </w:rPr>
        <w:t>教务处。</w:t>
      </w:r>
      <w:r w:rsidRPr="00D01DD5">
        <w:rPr>
          <w:rFonts w:ascii="仿宋" w:eastAsia="仿宋" w:hAnsi="仿宋" w:cs="仿宋"/>
          <w:color w:val="000000" w:themeColor="text1"/>
          <w:sz w:val="32"/>
          <w:szCs w:val="32"/>
          <w:shd w:val="clear" w:color="auto" w:fill="FFFFFF"/>
        </w:rPr>
        <w:t>教务处负责教学资源建设的日常管理，牵头制定</w:t>
      </w:r>
      <w:r w:rsidRPr="00D01DD5">
        <w:rPr>
          <w:rFonts w:ascii="仿宋" w:eastAsia="仿宋" w:hAnsi="仿宋" w:cs="仿宋" w:hint="eastAsia"/>
          <w:color w:val="000000" w:themeColor="text1"/>
          <w:sz w:val="32"/>
          <w:szCs w:val="32"/>
        </w:rPr>
        <w:t>整体规划、</w:t>
      </w:r>
      <w:r w:rsidRPr="00D01DD5">
        <w:rPr>
          <w:rFonts w:ascii="仿宋" w:eastAsia="仿宋" w:hAnsi="仿宋" w:cs="仿宋"/>
          <w:color w:val="000000" w:themeColor="text1"/>
          <w:sz w:val="32"/>
          <w:szCs w:val="32"/>
          <w:shd w:val="clear" w:color="auto" w:fill="FFFFFF"/>
        </w:rPr>
        <w:t>年度计划、管理制度，统筹管理学校各类</w:t>
      </w:r>
      <w:r w:rsidRPr="00D01DD5">
        <w:rPr>
          <w:rFonts w:ascii="仿宋" w:eastAsia="仿宋" w:hAnsi="仿宋" w:cs="仿宋" w:hint="eastAsia"/>
          <w:color w:val="000000" w:themeColor="text1"/>
          <w:sz w:val="32"/>
          <w:szCs w:val="32"/>
          <w:shd w:val="clear" w:color="auto" w:fill="FFFFFF"/>
        </w:rPr>
        <w:t>课程</w:t>
      </w:r>
      <w:r w:rsidRPr="00D01DD5">
        <w:rPr>
          <w:rFonts w:ascii="仿宋" w:eastAsia="仿宋" w:hAnsi="仿宋" w:cs="仿宋"/>
          <w:color w:val="000000" w:themeColor="text1"/>
          <w:sz w:val="32"/>
          <w:szCs w:val="32"/>
          <w:shd w:val="clear" w:color="auto" w:fill="FFFFFF"/>
        </w:rPr>
        <w:t>教学资源，组织实施教学资源建</w:t>
      </w:r>
      <w:r w:rsidRPr="00D01DD5">
        <w:rPr>
          <w:rFonts w:ascii="仿宋" w:eastAsia="仿宋" w:hAnsi="仿宋" w:cs="仿宋" w:hint="eastAsia"/>
          <w:color w:val="000000" w:themeColor="text1"/>
          <w:sz w:val="32"/>
          <w:szCs w:val="32"/>
          <w:shd w:val="clear" w:color="auto" w:fill="FFFFFF"/>
        </w:rPr>
        <w:t>设的项目立项、评审推选</w:t>
      </w:r>
      <w:r w:rsidRPr="00D01DD5">
        <w:rPr>
          <w:rFonts w:ascii="仿宋" w:eastAsia="仿宋" w:hAnsi="仿宋" w:cs="仿宋"/>
          <w:color w:val="000000" w:themeColor="text1"/>
          <w:sz w:val="32"/>
          <w:szCs w:val="32"/>
          <w:shd w:val="clear" w:color="auto" w:fill="FFFFFF"/>
        </w:rPr>
        <w:t>工作，检查督促学校各教学单位运用好教学资源。</w:t>
      </w:r>
    </w:p>
    <w:p w:rsidR="00710651" w:rsidRPr="00D01DD5" w:rsidRDefault="00710651" w:rsidP="00D01DD5">
      <w:pPr>
        <w:pStyle w:val="aa"/>
        <w:spacing w:before="0" w:beforeAutospacing="0" w:after="0" w:afterAutospacing="0" w:line="480" w:lineRule="exact"/>
        <w:ind w:firstLine="645"/>
        <w:jc w:val="both"/>
        <w:rPr>
          <w:rFonts w:ascii="仿宋" w:eastAsia="仿宋" w:hAnsi="仿宋" w:cs="仿宋"/>
          <w:color w:val="000000" w:themeColor="text1"/>
          <w:sz w:val="32"/>
          <w:szCs w:val="32"/>
          <w:shd w:val="clear" w:color="auto" w:fill="FFFFFF"/>
        </w:rPr>
      </w:pPr>
      <w:r w:rsidRPr="00D01DD5">
        <w:rPr>
          <w:rFonts w:ascii="仿宋" w:eastAsia="仿宋" w:hAnsi="仿宋" w:cs="仿宋"/>
          <w:b/>
          <w:bCs/>
          <w:color w:val="000000" w:themeColor="text1"/>
          <w:sz w:val="32"/>
          <w:szCs w:val="32"/>
          <w:shd w:val="clear" w:color="auto" w:fill="FFFFFF"/>
        </w:rPr>
        <w:t>第十</w:t>
      </w:r>
      <w:r w:rsidRPr="00D01DD5">
        <w:rPr>
          <w:rFonts w:ascii="仿宋" w:eastAsia="仿宋" w:hAnsi="仿宋" w:cs="仿宋" w:hint="eastAsia"/>
          <w:b/>
          <w:bCs/>
          <w:color w:val="000000" w:themeColor="text1"/>
          <w:sz w:val="32"/>
          <w:szCs w:val="32"/>
          <w:shd w:val="clear" w:color="auto" w:fill="FFFFFF"/>
        </w:rPr>
        <w:t>五</w:t>
      </w:r>
      <w:r w:rsidRPr="00D01DD5">
        <w:rPr>
          <w:rFonts w:ascii="仿宋" w:eastAsia="仿宋" w:hAnsi="仿宋" w:cs="仿宋"/>
          <w:b/>
          <w:bCs/>
          <w:color w:val="000000" w:themeColor="text1"/>
          <w:sz w:val="32"/>
          <w:szCs w:val="32"/>
          <w:shd w:val="clear" w:color="auto" w:fill="FFFFFF"/>
        </w:rPr>
        <w:t>条</w:t>
      </w:r>
      <w:r w:rsidRPr="00D01DD5">
        <w:rPr>
          <w:rFonts w:ascii="仿宋" w:eastAsia="仿宋" w:hAnsi="仿宋" w:cs="仿宋"/>
          <w:color w:val="000000" w:themeColor="text1"/>
          <w:sz w:val="32"/>
          <w:szCs w:val="32"/>
          <w:shd w:val="clear" w:color="auto" w:fill="FFFFFF"/>
        </w:rPr>
        <w:t xml:space="preserve"> </w:t>
      </w:r>
      <w:r w:rsidRPr="00D01DD5">
        <w:rPr>
          <w:rFonts w:ascii="仿宋" w:eastAsia="仿宋" w:hAnsi="仿宋" w:cs="仿宋" w:hint="eastAsia"/>
          <w:color w:val="000000" w:themeColor="text1"/>
          <w:sz w:val="32"/>
          <w:szCs w:val="32"/>
          <w:shd w:val="clear" w:color="auto" w:fill="FFFFFF"/>
        </w:rPr>
        <w:t>各二级学院（部）</w:t>
      </w:r>
      <w:r w:rsidRPr="00D01DD5">
        <w:rPr>
          <w:rFonts w:ascii="仿宋" w:eastAsia="仿宋" w:hAnsi="仿宋" w:cs="仿宋" w:hint="eastAsia"/>
          <w:color w:val="000000" w:themeColor="text1"/>
          <w:sz w:val="32"/>
          <w:szCs w:val="32"/>
        </w:rPr>
        <w:t>是</w:t>
      </w:r>
      <w:r w:rsidRPr="00D01DD5">
        <w:rPr>
          <w:rFonts w:ascii="仿宋" w:eastAsia="仿宋" w:hAnsi="仿宋" w:cs="仿宋"/>
          <w:color w:val="000000" w:themeColor="text1"/>
          <w:sz w:val="32"/>
          <w:szCs w:val="32"/>
          <w:shd w:val="clear" w:color="auto" w:fill="FFFFFF"/>
        </w:rPr>
        <w:t>教学资源建设的</w:t>
      </w:r>
      <w:r w:rsidRPr="00D01DD5">
        <w:rPr>
          <w:rFonts w:ascii="仿宋" w:eastAsia="仿宋" w:hAnsi="仿宋" w:cs="仿宋" w:hint="eastAsia"/>
          <w:color w:val="000000" w:themeColor="text1"/>
          <w:sz w:val="32"/>
          <w:szCs w:val="32"/>
        </w:rPr>
        <w:t>实施单位，</w:t>
      </w:r>
      <w:r w:rsidRPr="00D01DD5">
        <w:rPr>
          <w:rFonts w:ascii="仿宋" w:eastAsia="仿宋" w:hAnsi="仿宋" w:cs="仿宋" w:hint="eastAsia"/>
          <w:color w:val="000000" w:themeColor="text1"/>
          <w:sz w:val="32"/>
          <w:szCs w:val="32"/>
          <w:shd w:val="clear" w:color="auto" w:fill="FFFFFF"/>
        </w:rPr>
        <w:t>根据本单位教学实际制定教学资源年度建设计划，分课程制订《x</w:t>
      </w:r>
      <w:r w:rsidRPr="00D01DD5">
        <w:rPr>
          <w:rFonts w:ascii="仿宋" w:eastAsia="仿宋" w:hAnsi="仿宋" w:cs="仿宋"/>
          <w:color w:val="000000" w:themeColor="text1"/>
          <w:sz w:val="32"/>
          <w:szCs w:val="32"/>
          <w:shd w:val="clear" w:color="auto" w:fill="FFFFFF"/>
        </w:rPr>
        <w:t>xx</w:t>
      </w:r>
      <w:r w:rsidRPr="00D01DD5">
        <w:rPr>
          <w:rFonts w:ascii="仿宋" w:eastAsia="仿宋" w:hAnsi="仿宋" w:cs="仿宋" w:hint="eastAsia"/>
          <w:color w:val="000000" w:themeColor="text1"/>
          <w:sz w:val="32"/>
          <w:szCs w:val="32"/>
          <w:shd w:val="clear" w:color="auto" w:fill="FFFFFF"/>
        </w:rPr>
        <w:t>》课程教学资源建设方案；对网络教学平台上的课程教学资源进行审核、检查工作。教研室</w:t>
      </w:r>
      <w:r w:rsidRPr="00D01DD5">
        <w:rPr>
          <w:rFonts w:ascii="仿宋" w:eastAsia="仿宋" w:hAnsi="仿宋" w:cs="仿宋"/>
          <w:color w:val="000000" w:themeColor="text1"/>
          <w:sz w:val="32"/>
          <w:szCs w:val="32"/>
          <w:shd w:val="clear" w:color="auto" w:fill="FFFFFF"/>
        </w:rPr>
        <w:t>负责组织</w:t>
      </w:r>
      <w:r w:rsidRPr="00D01DD5">
        <w:rPr>
          <w:rFonts w:ascii="仿宋" w:eastAsia="仿宋" w:hAnsi="仿宋" w:cs="仿宋" w:hint="eastAsia"/>
          <w:color w:val="000000" w:themeColor="text1"/>
          <w:sz w:val="32"/>
          <w:szCs w:val="32"/>
          <w:shd w:val="clear" w:color="auto" w:fill="FFFFFF"/>
        </w:rPr>
        <w:t>课程负责人</w:t>
      </w:r>
      <w:r w:rsidRPr="00D01DD5">
        <w:rPr>
          <w:rFonts w:ascii="仿宋" w:eastAsia="仿宋" w:hAnsi="仿宋" w:cs="仿宋"/>
          <w:color w:val="000000" w:themeColor="text1"/>
          <w:sz w:val="32"/>
          <w:szCs w:val="32"/>
          <w:shd w:val="clear" w:color="auto" w:fill="FFFFFF"/>
        </w:rPr>
        <w:t>制定网上</w:t>
      </w:r>
      <w:r w:rsidRPr="00D01DD5">
        <w:rPr>
          <w:rFonts w:ascii="仿宋" w:eastAsia="仿宋" w:hAnsi="仿宋" w:cs="仿宋" w:hint="eastAsia"/>
          <w:color w:val="000000" w:themeColor="text1"/>
          <w:sz w:val="32"/>
          <w:szCs w:val="32"/>
          <w:shd w:val="clear" w:color="auto" w:fill="FFFFFF"/>
        </w:rPr>
        <w:t>课程</w:t>
      </w:r>
      <w:r w:rsidRPr="00D01DD5">
        <w:rPr>
          <w:rFonts w:ascii="仿宋" w:eastAsia="仿宋" w:hAnsi="仿宋" w:cs="仿宋"/>
          <w:color w:val="000000" w:themeColor="text1"/>
          <w:sz w:val="32"/>
          <w:szCs w:val="32"/>
          <w:shd w:val="clear" w:color="auto" w:fill="FFFFFF"/>
        </w:rPr>
        <w:t>教学资源建设清单</w:t>
      </w:r>
      <w:r w:rsidRPr="00D01DD5">
        <w:rPr>
          <w:rFonts w:ascii="仿宋" w:eastAsia="仿宋" w:hAnsi="仿宋" w:cs="仿宋" w:hint="eastAsia"/>
          <w:color w:val="000000" w:themeColor="text1"/>
          <w:sz w:val="32"/>
          <w:szCs w:val="32"/>
          <w:shd w:val="clear" w:color="auto" w:fill="FFFFFF"/>
        </w:rPr>
        <w:t>。</w:t>
      </w:r>
      <w:r w:rsidRPr="00D01DD5">
        <w:rPr>
          <w:rFonts w:ascii="仿宋" w:eastAsia="仿宋" w:hAnsi="仿宋" w:cs="仿宋"/>
          <w:color w:val="000000" w:themeColor="text1"/>
          <w:sz w:val="32"/>
          <w:szCs w:val="32"/>
          <w:shd w:val="clear" w:color="auto" w:fill="FFFFFF"/>
        </w:rPr>
        <w:t>课程</w:t>
      </w:r>
      <w:r w:rsidRPr="00D01DD5">
        <w:rPr>
          <w:rFonts w:ascii="仿宋" w:eastAsia="仿宋" w:hAnsi="仿宋" w:cs="仿宋" w:hint="eastAsia"/>
          <w:color w:val="000000" w:themeColor="text1"/>
          <w:sz w:val="32"/>
          <w:szCs w:val="32"/>
          <w:shd w:val="clear" w:color="auto" w:fill="FFFFFF"/>
        </w:rPr>
        <w:t>团队</w:t>
      </w:r>
      <w:r w:rsidRPr="00D01DD5">
        <w:rPr>
          <w:rFonts w:ascii="仿宋" w:eastAsia="仿宋" w:hAnsi="仿宋" w:cs="仿宋"/>
          <w:color w:val="000000" w:themeColor="text1"/>
          <w:sz w:val="32"/>
          <w:szCs w:val="32"/>
          <w:shd w:val="clear" w:color="auto" w:fill="FFFFFF"/>
        </w:rPr>
        <w:t>完成网上</w:t>
      </w:r>
      <w:r w:rsidRPr="00D01DD5">
        <w:rPr>
          <w:rFonts w:ascii="仿宋" w:eastAsia="仿宋" w:hAnsi="仿宋" w:cs="仿宋" w:hint="eastAsia"/>
          <w:color w:val="000000" w:themeColor="text1"/>
          <w:sz w:val="32"/>
          <w:szCs w:val="32"/>
          <w:shd w:val="clear" w:color="auto" w:fill="FFFFFF"/>
        </w:rPr>
        <w:t>课程</w:t>
      </w:r>
      <w:r w:rsidRPr="00D01DD5">
        <w:rPr>
          <w:rFonts w:ascii="仿宋" w:eastAsia="仿宋" w:hAnsi="仿宋" w:cs="仿宋"/>
          <w:color w:val="000000" w:themeColor="text1"/>
          <w:sz w:val="32"/>
          <w:szCs w:val="32"/>
          <w:shd w:val="clear" w:color="auto" w:fill="FFFFFF"/>
        </w:rPr>
        <w:t>教学资源</w:t>
      </w:r>
      <w:r w:rsidRPr="00D01DD5">
        <w:rPr>
          <w:rFonts w:ascii="仿宋" w:eastAsia="仿宋" w:hAnsi="仿宋" w:cs="仿宋" w:hint="eastAsia"/>
          <w:color w:val="000000" w:themeColor="text1"/>
          <w:sz w:val="32"/>
          <w:szCs w:val="32"/>
          <w:shd w:val="clear" w:color="auto" w:fill="FFFFFF"/>
        </w:rPr>
        <w:t>建设和课程档案管理</w:t>
      </w:r>
      <w:r w:rsidRPr="00D01DD5">
        <w:rPr>
          <w:rFonts w:ascii="仿宋" w:eastAsia="仿宋" w:hAnsi="仿宋" w:cs="仿宋"/>
          <w:color w:val="000000" w:themeColor="text1"/>
          <w:sz w:val="32"/>
          <w:szCs w:val="32"/>
          <w:shd w:val="clear" w:color="auto" w:fill="FFFFFF"/>
        </w:rPr>
        <w:t>工作</w:t>
      </w:r>
      <w:r w:rsidRPr="00D01DD5">
        <w:rPr>
          <w:rFonts w:ascii="仿宋" w:eastAsia="仿宋" w:hAnsi="仿宋" w:cs="仿宋" w:hint="eastAsia"/>
          <w:color w:val="000000" w:themeColor="text1"/>
          <w:sz w:val="32"/>
          <w:szCs w:val="32"/>
          <w:shd w:val="clear" w:color="auto" w:fill="FFFFFF"/>
        </w:rPr>
        <w:t>。</w:t>
      </w:r>
    </w:p>
    <w:p w:rsidR="00710651" w:rsidRPr="00D01DD5" w:rsidRDefault="00710651" w:rsidP="00D01DD5">
      <w:pPr>
        <w:pStyle w:val="aa"/>
        <w:spacing w:before="0" w:beforeAutospacing="0" w:after="0" w:afterAutospacing="0" w:line="480" w:lineRule="exact"/>
        <w:ind w:firstLine="645"/>
        <w:jc w:val="both"/>
        <w:rPr>
          <w:rFonts w:ascii="仿宋" w:eastAsia="仿宋" w:hAnsi="仿宋" w:cs="仿宋"/>
          <w:color w:val="000000" w:themeColor="text1"/>
          <w:sz w:val="32"/>
          <w:szCs w:val="32"/>
          <w:shd w:val="clear" w:color="auto" w:fill="FFFFFF"/>
        </w:rPr>
      </w:pPr>
      <w:r w:rsidRPr="00D01DD5">
        <w:rPr>
          <w:rFonts w:ascii="仿宋" w:eastAsia="仿宋" w:hAnsi="仿宋" w:cs="仿宋" w:hint="eastAsia"/>
          <w:color w:val="000000" w:themeColor="text1"/>
          <w:sz w:val="32"/>
          <w:szCs w:val="32"/>
          <w:shd w:val="clear" w:color="auto" w:fill="FFFFFF"/>
        </w:rPr>
        <w:t>课程</w:t>
      </w:r>
      <w:r w:rsidRPr="00D01DD5">
        <w:rPr>
          <w:rFonts w:ascii="仿宋" w:eastAsia="仿宋" w:hAnsi="仿宋" w:cs="仿宋"/>
          <w:color w:val="000000" w:themeColor="text1"/>
          <w:sz w:val="32"/>
          <w:szCs w:val="32"/>
          <w:shd w:val="clear" w:color="auto" w:fill="FFFFFF"/>
        </w:rPr>
        <w:t>教学资源</w:t>
      </w:r>
      <w:r w:rsidRPr="00D01DD5">
        <w:rPr>
          <w:rFonts w:ascii="仿宋" w:eastAsia="仿宋" w:hAnsi="仿宋" w:cs="仿宋" w:hint="eastAsia"/>
          <w:color w:val="000000" w:themeColor="text1"/>
          <w:sz w:val="32"/>
          <w:szCs w:val="32"/>
          <w:shd w:val="clear" w:color="auto" w:fill="FFFFFF"/>
        </w:rPr>
        <w:t>建设</w:t>
      </w:r>
      <w:r w:rsidRPr="00D01DD5">
        <w:rPr>
          <w:rFonts w:ascii="仿宋" w:eastAsia="仿宋" w:hAnsi="仿宋" w:cs="仿宋" w:hint="eastAsia"/>
          <w:color w:val="000000" w:themeColor="text1"/>
          <w:sz w:val="32"/>
          <w:szCs w:val="32"/>
        </w:rPr>
        <w:t>采取统一归口管理原则，一门课程原则上只能由一个教学单位负责</w:t>
      </w:r>
      <w:r w:rsidRPr="00D01DD5">
        <w:rPr>
          <w:rFonts w:ascii="仿宋" w:eastAsia="仿宋" w:hAnsi="仿宋" w:cs="仿宋" w:hint="eastAsia"/>
          <w:color w:val="000000" w:themeColor="text1"/>
          <w:sz w:val="32"/>
          <w:szCs w:val="32"/>
          <w:shd w:val="clear" w:color="auto" w:fill="FFFFFF"/>
        </w:rPr>
        <w:t>建设与</w:t>
      </w:r>
      <w:r w:rsidRPr="00D01DD5">
        <w:rPr>
          <w:rFonts w:ascii="仿宋" w:eastAsia="仿宋" w:hAnsi="仿宋" w:cs="仿宋" w:hint="eastAsia"/>
          <w:color w:val="000000" w:themeColor="text1"/>
          <w:sz w:val="32"/>
          <w:szCs w:val="32"/>
        </w:rPr>
        <w:t>管理。在统一归口基础上实行资源共享，即各教学单位开设的课程都要面向全校开放。</w:t>
      </w:r>
    </w:p>
    <w:p w:rsidR="00710651" w:rsidRPr="00D01DD5" w:rsidRDefault="00710651" w:rsidP="00D01DD5">
      <w:pPr>
        <w:pStyle w:val="aa"/>
        <w:spacing w:before="0" w:beforeAutospacing="0" w:after="0" w:afterAutospacing="0" w:line="480" w:lineRule="exact"/>
        <w:ind w:firstLine="645"/>
        <w:jc w:val="both"/>
        <w:rPr>
          <w:rFonts w:ascii="仿宋" w:eastAsia="仿宋" w:hAnsi="仿宋" w:cs="仿宋"/>
          <w:color w:val="000000" w:themeColor="text1"/>
          <w:sz w:val="32"/>
          <w:szCs w:val="32"/>
          <w:shd w:val="clear" w:color="auto" w:fill="FFFFFF"/>
        </w:rPr>
      </w:pPr>
      <w:r w:rsidRPr="00D01DD5">
        <w:rPr>
          <w:rFonts w:ascii="仿宋" w:eastAsia="仿宋" w:hAnsi="仿宋" w:cs="仿宋" w:hint="eastAsia"/>
          <w:b/>
          <w:bCs/>
          <w:color w:val="000000" w:themeColor="text1"/>
          <w:sz w:val="32"/>
          <w:szCs w:val="32"/>
          <w:shd w:val="clear" w:color="auto" w:fill="FFFFFF"/>
        </w:rPr>
        <w:t>第十六条</w:t>
      </w:r>
      <w:r w:rsidRPr="00D01DD5">
        <w:rPr>
          <w:rFonts w:ascii="仿宋" w:eastAsia="仿宋" w:hAnsi="仿宋" w:cs="仿宋" w:hint="eastAsia"/>
          <w:color w:val="000000" w:themeColor="text1"/>
          <w:sz w:val="32"/>
          <w:szCs w:val="32"/>
          <w:shd w:val="clear" w:color="auto" w:fill="FFFFFF"/>
        </w:rPr>
        <w:t xml:space="preserve"> 教学资源建设分一般建设和重点建设两种方式。原则上所有课程均应以课程为单位进行资源建设，并上</w:t>
      </w:r>
      <w:proofErr w:type="gramStart"/>
      <w:r w:rsidRPr="00D01DD5">
        <w:rPr>
          <w:rFonts w:ascii="仿宋" w:eastAsia="仿宋" w:hAnsi="仿宋" w:cs="仿宋" w:hint="eastAsia"/>
          <w:color w:val="000000" w:themeColor="text1"/>
          <w:sz w:val="32"/>
          <w:szCs w:val="32"/>
          <w:shd w:val="clear" w:color="auto" w:fill="FFFFFF"/>
        </w:rPr>
        <w:t>传学校超</w:t>
      </w:r>
      <w:r w:rsidRPr="00D01DD5">
        <w:rPr>
          <w:rFonts w:ascii="仿宋" w:eastAsia="仿宋" w:hAnsi="仿宋" w:cs="仿宋" w:hint="eastAsia"/>
          <w:color w:val="000000" w:themeColor="text1"/>
          <w:sz w:val="32"/>
          <w:szCs w:val="32"/>
          <w:shd w:val="clear" w:color="auto" w:fill="FFFFFF"/>
        </w:rPr>
        <w:lastRenderedPageBreak/>
        <w:t>星泛雅网络</w:t>
      </w:r>
      <w:proofErr w:type="gramEnd"/>
      <w:r w:rsidRPr="00D01DD5">
        <w:rPr>
          <w:rFonts w:ascii="仿宋" w:eastAsia="仿宋" w:hAnsi="仿宋" w:cs="仿宋" w:hint="eastAsia"/>
          <w:color w:val="000000" w:themeColor="text1"/>
          <w:sz w:val="32"/>
          <w:szCs w:val="32"/>
          <w:shd w:val="clear" w:color="auto" w:fill="FFFFFF"/>
        </w:rPr>
        <w:t>教学平台。作为重点建设项目经审批同意立项后，可分解到教务处年度教育教学改革项目、</w:t>
      </w:r>
      <w:bookmarkStart w:id="2" w:name="_Hlk99182768"/>
      <w:r w:rsidRPr="00D01DD5">
        <w:rPr>
          <w:rFonts w:ascii="仿宋" w:eastAsia="仿宋" w:hAnsi="仿宋" w:cs="仿宋" w:hint="eastAsia"/>
          <w:color w:val="000000" w:themeColor="text1"/>
          <w:sz w:val="32"/>
          <w:szCs w:val="32"/>
          <w:lang w:bidi="ar"/>
        </w:rPr>
        <w:t>“双一流”高职院校建设</w:t>
      </w:r>
      <w:r w:rsidRPr="00D01DD5">
        <w:rPr>
          <w:rFonts w:ascii="仿宋" w:eastAsia="仿宋" w:hAnsi="仿宋" w:cs="仿宋" w:hint="eastAsia"/>
          <w:color w:val="000000" w:themeColor="text1"/>
          <w:sz w:val="32"/>
          <w:szCs w:val="32"/>
          <w:shd w:val="clear" w:color="auto" w:fill="FFFFFF"/>
        </w:rPr>
        <w:t>项目、现代产业学院、国际合作精品项目</w:t>
      </w:r>
      <w:bookmarkEnd w:id="2"/>
      <w:r w:rsidRPr="00D01DD5">
        <w:rPr>
          <w:rFonts w:ascii="仿宋" w:eastAsia="仿宋" w:hAnsi="仿宋" w:cs="仿宋" w:hint="eastAsia"/>
          <w:color w:val="000000" w:themeColor="text1"/>
          <w:sz w:val="32"/>
          <w:szCs w:val="32"/>
          <w:shd w:val="clear" w:color="auto" w:fill="FFFFFF"/>
        </w:rPr>
        <w:t>中。</w:t>
      </w:r>
    </w:p>
    <w:p w:rsidR="00710651" w:rsidRPr="00D01DD5" w:rsidRDefault="00710651" w:rsidP="00D01DD5">
      <w:pPr>
        <w:pStyle w:val="aa"/>
        <w:spacing w:before="0" w:beforeAutospacing="0" w:after="0" w:afterAutospacing="0" w:line="480" w:lineRule="exact"/>
        <w:ind w:firstLine="645"/>
        <w:jc w:val="both"/>
        <w:rPr>
          <w:rFonts w:ascii="仿宋" w:eastAsia="仿宋" w:hAnsi="仿宋" w:cs="仿宋"/>
          <w:color w:val="000000" w:themeColor="text1"/>
          <w:sz w:val="32"/>
          <w:szCs w:val="32"/>
          <w:shd w:val="clear" w:color="auto" w:fill="FFFFFF"/>
        </w:rPr>
      </w:pPr>
      <w:r w:rsidRPr="00D01DD5">
        <w:rPr>
          <w:rFonts w:ascii="仿宋" w:eastAsia="仿宋" w:hAnsi="仿宋" w:cs="仿宋" w:hint="eastAsia"/>
          <w:b/>
          <w:bCs/>
          <w:color w:val="000000" w:themeColor="text1"/>
          <w:sz w:val="32"/>
          <w:szCs w:val="32"/>
          <w:shd w:val="clear" w:color="auto" w:fill="FFFFFF"/>
        </w:rPr>
        <w:t>第十七条</w:t>
      </w:r>
      <w:r w:rsidRPr="00D01DD5">
        <w:rPr>
          <w:rFonts w:ascii="仿宋" w:eastAsia="仿宋" w:hAnsi="仿宋" w:cs="仿宋" w:hint="eastAsia"/>
          <w:color w:val="000000" w:themeColor="text1"/>
          <w:sz w:val="32"/>
          <w:szCs w:val="32"/>
          <w:shd w:val="clear" w:color="auto" w:fill="FFFFFF"/>
        </w:rPr>
        <w:t xml:space="preserve"> 图文信息中心负责</w:t>
      </w:r>
      <w:proofErr w:type="gramStart"/>
      <w:r w:rsidRPr="00D01DD5">
        <w:rPr>
          <w:rFonts w:ascii="仿宋" w:eastAsia="仿宋" w:hAnsi="仿宋" w:cs="仿宋" w:hint="eastAsia"/>
          <w:color w:val="000000" w:themeColor="text1"/>
          <w:sz w:val="32"/>
          <w:szCs w:val="32"/>
          <w:shd w:val="clear" w:color="auto" w:fill="FFFFFF"/>
        </w:rPr>
        <w:t>学校</w:t>
      </w:r>
      <w:bookmarkStart w:id="3" w:name="_Hlk99125794"/>
      <w:r w:rsidRPr="00D01DD5">
        <w:rPr>
          <w:rFonts w:ascii="仿宋" w:eastAsia="仿宋" w:hAnsi="仿宋" w:cs="仿宋" w:hint="eastAsia"/>
          <w:color w:val="000000" w:themeColor="text1"/>
          <w:sz w:val="32"/>
          <w:szCs w:val="32"/>
          <w:shd w:val="clear" w:color="auto" w:fill="FFFFFF"/>
        </w:rPr>
        <w:t>超星泛雅网络</w:t>
      </w:r>
      <w:proofErr w:type="gramEnd"/>
      <w:r w:rsidRPr="00D01DD5">
        <w:rPr>
          <w:rFonts w:ascii="仿宋" w:eastAsia="仿宋" w:hAnsi="仿宋" w:cs="仿宋" w:hint="eastAsia"/>
          <w:color w:val="000000" w:themeColor="text1"/>
          <w:sz w:val="32"/>
          <w:szCs w:val="32"/>
          <w:shd w:val="clear" w:color="auto" w:fill="FFFFFF"/>
        </w:rPr>
        <w:t>教学平台</w:t>
      </w:r>
      <w:bookmarkEnd w:id="3"/>
      <w:r w:rsidRPr="00D01DD5">
        <w:rPr>
          <w:rFonts w:ascii="仿宋" w:eastAsia="仿宋" w:hAnsi="仿宋" w:cs="仿宋" w:hint="eastAsia"/>
          <w:color w:val="000000" w:themeColor="text1"/>
          <w:sz w:val="32"/>
          <w:szCs w:val="32"/>
          <w:shd w:val="clear" w:color="auto" w:fill="FFFFFF"/>
        </w:rPr>
        <w:t>的维护、技术支持，</w:t>
      </w:r>
      <w:r w:rsidRPr="00D01DD5">
        <w:rPr>
          <w:rFonts w:ascii="仿宋" w:eastAsia="仿宋" w:hAnsi="仿宋" w:cs="仿宋"/>
          <w:color w:val="000000" w:themeColor="text1"/>
          <w:sz w:val="32"/>
          <w:szCs w:val="32"/>
          <w:shd w:val="clear" w:color="auto" w:fill="FFFFFF"/>
        </w:rPr>
        <w:t>建立使用方 (教师) 和开发方 (平台开发技术员) 联动机制, 按照“应用驱动、建以致用”的思路,对平台功能进行完善。</w:t>
      </w:r>
      <w:r w:rsidRPr="00D01DD5">
        <w:rPr>
          <w:rFonts w:ascii="仿宋" w:eastAsia="仿宋" w:hAnsi="仿宋" w:cs="仿宋" w:hint="eastAsia"/>
          <w:color w:val="000000" w:themeColor="text1"/>
          <w:sz w:val="32"/>
          <w:szCs w:val="32"/>
          <w:shd w:val="clear" w:color="auto" w:fill="FFFFFF"/>
        </w:rPr>
        <w:t>图文信息中心协同教务处、人事处等部门通力合作</w:t>
      </w:r>
      <w:r w:rsidRPr="00D01DD5">
        <w:rPr>
          <w:rFonts w:ascii="仿宋" w:eastAsia="仿宋" w:hAnsi="仿宋" w:cs="仿宋"/>
          <w:color w:val="000000" w:themeColor="text1"/>
          <w:sz w:val="32"/>
          <w:szCs w:val="32"/>
          <w:shd w:val="clear" w:color="auto" w:fill="FFFFFF"/>
        </w:rPr>
        <w:t>,</w:t>
      </w:r>
      <w:r w:rsidRPr="00D01DD5">
        <w:rPr>
          <w:rFonts w:ascii="仿宋" w:eastAsia="仿宋" w:hAnsi="仿宋" w:cs="仿宋" w:hint="eastAsia"/>
          <w:color w:val="000000" w:themeColor="text1"/>
          <w:sz w:val="32"/>
          <w:szCs w:val="32"/>
          <w:shd w:val="clear" w:color="auto" w:fill="FFFFFF"/>
        </w:rPr>
        <w:t>定期为教师开展信息化能力培训，全面提升教师信息化水平。</w:t>
      </w:r>
    </w:p>
    <w:p w:rsidR="00710651" w:rsidRPr="00D01DD5" w:rsidRDefault="00710651" w:rsidP="00D01DD5">
      <w:pPr>
        <w:pStyle w:val="aa"/>
        <w:spacing w:before="0" w:beforeAutospacing="0" w:after="0" w:afterAutospacing="0" w:line="480" w:lineRule="exact"/>
        <w:ind w:firstLine="645"/>
        <w:jc w:val="both"/>
        <w:rPr>
          <w:rFonts w:ascii="仿宋" w:eastAsia="仿宋" w:hAnsi="仿宋" w:cs="仿宋"/>
          <w:color w:val="000000" w:themeColor="text1"/>
          <w:sz w:val="32"/>
          <w:szCs w:val="32"/>
          <w:shd w:val="clear" w:color="auto" w:fill="FFFFFF"/>
        </w:rPr>
      </w:pPr>
      <w:r w:rsidRPr="00D01DD5">
        <w:rPr>
          <w:rFonts w:ascii="仿宋" w:eastAsia="仿宋" w:hAnsi="仿宋" w:cs="仿宋" w:hint="eastAsia"/>
          <w:b/>
          <w:bCs/>
          <w:color w:val="000000" w:themeColor="text1"/>
          <w:sz w:val="32"/>
          <w:szCs w:val="32"/>
          <w:shd w:val="clear" w:color="auto" w:fill="FFFFFF"/>
        </w:rPr>
        <w:t>第十八条</w:t>
      </w:r>
      <w:r w:rsidRPr="00D01DD5">
        <w:rPr>
          <w:rFonts w:ascii="仿宋" w:eastAsia="仿宋" w:hAnsi="仿宋" w:cs="仿宋" w:hint="eastAsia"/>
          <w:color w:val="000000" w:themeColor="text1"/>
          <w:sz w:val="32"/>
          <w:szCs w:val="32"/>
          <w:shd w:val="clear" w:color="auto" w:fill="FFFFFF"/>
        </w:rPr>
        <w:t xml:space="preserve"> 财务处负责教学资源建设经费的财务管理，协同教务处指导项目预算编制并负责监督项目资金按照项目立项书以及有关财经法规在其预算范围内合理使用。</w:t>
      </w:r>
    </w:p>
    <w:p w:rsidR="00710651" w:rsidRPr="00D01DD5" w:rsidRDefault="00710651" w:rsidP="00D01DD5">
      <w:pPr>
        <w:pStyle w:val="aa"/>
        <w:spacing w:before="0" w:beforeAutospacing="0" w:after="0" w:afterAutospacing="0" w:line="480" w:lineRule="exact"/>
        <w:ind w:firstLine="645"/>
        <w:jc w:val="both"/>
        <w:rPr>
          <w:rFonts w:ascii="仿宋" w:eastAsia="仿宋" w:hAnsi="仿宋" w:cs="仿宋"/>
          <w:color w:val="000000" w:themeColor="text1"/>
          <w:sz w:val="32"/>
          <w:szCs w:val="32"/>
          <w:shd w:val="clear" w:color="auto" w:fill="FFFFFF"/>
        </w:rPr>
      </w:pPr>
      <w:r w:rsidRPr="00D01DD5">
        <w:rPr>
          <w:rFonts w:ascii="仿宋" w:eastAsia="仿宋" w:hAnsi="仿宋" w:cs="仿宋" w:hint="eastAsia"/>
          <w:b/>
          <w:bCs/>
          <w:color w:val="000000" w:themeColor="text1"/>
          <w:sz w:val="32"/>
          <w:szCs w:val="32"/>
          <w:shd w:val="clear" w:color="auto" w:fill="FFFFFF"/>
        </w:rPr>
        <w:t>第十九条</w:t>
      </w:r>
      <w:r w:rsidRPr="00D01DD5">
        <w:rPr>
          <w:rFonts w:ascii="仿宋" w:eastAsia="仿宋" w:hAnsi="仿宋" w:cs="仿宋" w:hint="eastAsia"/>
          <w:color w:val="000000" w:themeColor="text1"/>
          <w:sz w:val="32"/>
          <w:szCs w:val="32"/>
          <w:shd w:val="clear" w:color="auto" w:fill="FFFFFF"/>
        </w:rPr>
        <w:t xml:space="preserve"> 教学设备处按照相关管理办法，负责完成教学资源建设与应用所需各项设备及服务的审核。</w:t>
      </w:r>
    </w:p>
    <w:p w:rsidR="00710651" w:rsidRPr="00D01DD5" w:rsidRDefault="00710651" w:rsidP="00D01DD5">
      <w:pPr>
        <w:pStyle w:val="aa"/>
        <w:spacing w:before="0" w:beforeAutospacing="0" w:after="0" w:afterAutospacing="0" w:line="480" w:lineRule="exact"/>
        <w:ind w:firstLine="645"/>
        <w:jc w:val="both"/>
        <w:rPr>
          <w:rFonts w:ascii="仿宋" w:eastAsia="仿宋" w:hAnsi="仿宋" w:cs="仿宋"/>
          <w:color w:val="000000" w:themeColor="text1"/>
          <w:sz w:val="32"/>
          <w:szCs w:val="32"/>
          <w:shd w:val="clear" w:color="auto" w:fill="FFFFFF"/>
        </w:rPr>
      </w:pPr>
      <w:r w:rsidRPr="00D01DD5">
        <w:rPr>
          <w:rFonts w:ascii="仿宋" w:eastAsia="仿宋" w:hAnsi="仿宋" w:cs="仿宋" w:hint="eastAsia"/>
          <w:b/>
          <w:bCs/>
          <w:color w:val="000000" w:themeColor="text1"/>
          <w:sz w:val="32"/>
          <w:szCs w:val="32"/>
          <w:shd w:val="clear" w:color="auto" w:fill="FFFFFF"/>
        </w:rPr>
        <w:t xml:space="preserve">第二十条 </w:t>
      </w:r>
      <w:r w:rsidRPr="00D01DD5">
        <w:rPr>
          <w:rFonts w:ascii="仿宋" w:eastAsia="仿宋" w:hAnsi="仿宋" w:cs="仿宋" w:hint="eastAsia"/>
          <w:color w:val="000000" w:themeColor="text1"/>
          <w:sz w:val="32"/>
          <w:szCs w:val="32"/>
          <w:shd w:val="clear" w:color="auto" w:fill="FFFFFF"/>
        </w:rPr>
        <w:t>资产管理处按照相关管理办法，负责完成教学资源建设与应用所需各项设备及服务的采购以及相关固定资产的登记与管理。</w:t>
      </w:r>
    </w:p>
    <w:p w:rsidR="00710651" w:rsidRPr="00D01DD5" w:rsidRDefault="00710651" w:rsidP="00D01DD5">
      <w:pPr>
        <w:pStyle w:val="aa"/>
        <w:spacing w:before="0" w:beforeAutospacing="0" w:after="0" w:afterAutospacing="0" w:line="480" w:lineRule="exact"/>
        <w:ind w:firstLine="646"/>
        <w:jc w:val="center"/>
        <w:rPr>
          <w:rFonts w:ascii="仿宋_GB2312" w:hAnsi="仿宋_GB2312" w:cs="仿宋_GB2312"/>
          <w:b/>
          <w:bCs/>
          <w:color w:val="000000" w:themeColor="text1"/>
          <w:sz w:val="32"/>
          <w:szCs w:val="32"/>
          <w:shd w:val="clear" w:color="auto" w:fill="FFFFFF"/>
        </w:rPr>
      </w:pPr>
      <w:r w:rsidRPr="00D01DD5">
        <w:rPr>
          <w:rFonts w:ascii="黑体" w:eastAsia="黑体" w:hAnsi="黑体" w:cs="黑体" w:hint="eastAsia"/>
          <w:color w:val="000000" w:themeColor="text1"/>
          <w:sz w:val="32"/>
          <w:szCs w:val="32"/>
          <w:shd w:val="clear" w:color="auto" w:fill="FFFFFF"/>
        </w:rPr>
        <w:t>五、</w:t>
      </w:r>
      <w:r w:rsidRPr="00D01DD5">
        <w:rPr>
          <w:rFonts w:ascii="黑体" w:eastAsia="黑体" w:hAnsi="黑体" w:cs="黑体"/>
          <w:color w:val="000000" w:themeColor="text1"/>
          <w:sz w:val="32"/>
          <w:szCs w:val="32"/>
          <w:shd w:val="clear" w:color="auto" w:fill="FFFFFF"/>
        </w:rPr>
        <w:t>教学资源的应用</w:t>
      </w:r>
    </w:p>
    <w:p w:rsidR="00710651" w:rsidRPr="00D01DD5" w:rsidRDefault="00710651" w:rsidP="00D01DD5">
      <w:pPr>
        <w:pStyle w:val="aa"/>
        <w:spacing w:before="0" w:beforeAutospacing="0" w:after="0" w:afterAutospacing="0" w:line="480" w:lineRule="exact"/>
        <w:ind w:firstLineChars="200" w:firstLine="643"/>
        <w:jc w:val="both"/>
        <w:rPr>
          <w:rFonts w:ascii="仿宋" w:eastAsia="仿宋" w:hAnsi="仿宋" w:cs="仿宋"/>
          <w:color w:val="000000" w:themeColor="text1"/>
          <w:sz w:val="32"/>
          <w:szCs w:val="32"/>
          <w:shd w:val="clear" w:color="auto" w:fill="FFFFFF"/>
        </w:rPr>
      </w:pPr>
      <w:r w:rsidRPr="00D01DD5">
        <w:rPr>
          <w:rFonts w:ascii="仿宋" w:eastAsia="仿宋" w:hAnsi="仿宋" w:cs="仿宋" w:hint="eastAsia"/>
          <w:b/>
          <w:bCs/>
          <w:color w:val="000000" w:themeColor="text1"/>
          <w:sz w:val="32"/>
          <w:szCs w:val="32"/>
          <w:shd w:val="clear" w:color="auto" w:fill="FFFFFF"/>
        </w:rPr>
        <w:t xml:space="preserve">第二十一条 </w:t>
      </w:r>
      <w:r w:rsidRPr="00D01DD5">
        <w:rPr>
          <w:rFonts w:ascii="仿宋" w:eastAsia="仿宋" w:hAnsi="仿宋" w:cs="仿宋" w:hint="eastAsia"/>
          <w:color w:val="000000" w:themeColor="text1"/>
          <w:sz w:val="32"/>
          <w:szCs w:val="32"/>
          <w:shd w:val="clear" w:color="auto" w:fill="FFFFFF"/>
        </w:rPr>
        <w:t>课程</w:t>
      </w:r>
      <w:r w:rsidRPr="00D01DD5">
        <w:rPr>
          <w:rFonts w:ascii="仿宋" w:eastAsia="仿宋" w:hAnsi="仿宋" w:cs="仿宋"/>
          <w:color w:val="000000" w:themeColor="text1"/>
          <w:sz w:val="32"/>
          <w:szCs w:val="32"/>
          <w:shd w:val="clear" w:color="auto" w:fill="FFFFFF"/>
        </w:rPr>
        <w:t>负责人</w:t>
      </w:r>
      <w:r w:rsidRPr="00D01DD5">
        <w:rPr>
          <w:rFonts w:ascii="仿宋" w:eastAsia="仿宋" w:hAnsi="仿宋" w:cs="仿宋" w:hint="eastAsia"/>
          <w:color w:val="000000" w:themeColor="text1"/>
          <w:sz w:val="32"/>
          <w:szCs w:val="32"/>
          <w:shd w:val="clear" w:color="auto" w:fill="FFFFFF"/>
        </w:rPr>
        <w:t>要负责数字化</w:t>
      </w:r>
      <w:r w:rsidRPr="00D01DD5">
        <w:rPr>
          <w:rFonts w:ascii="仿宋" w:eastAsia="仿宋" w:hAnsi="仿宋" w:cs="仿宋"/>
          <w:color w:val="000000" w:themeColor="text1"/>
          <w:sz w:val="32"/>
          <w:szCs w:val="32"/>
          <w:shd w:val="clear" w:color="auto" w:fill="FFFFFF"/>
        </w:rPr>
        <w:t>课程</w:t>
      </w:r>
      <w:r w:rsidRPr="00D01DD5">
        <w:rPr>
          <w:rFonts w:ascii="仿宋" w:eastAsia="仿宋" w:hAnsi="仿宋" w:cs="仿宋" w:hint="eastAsia"/>
          <w:color w:val="000000" w:themeColor="text1"/>
          <w:sz w:val="32"/>
          <w:szCs w:val="32"/>
          <w:shd w:val="clear" w:color="auto" w:fill="FFFFFF"/>
        </w:rPr>
        <w:t>教学资源建设，</w:t>
      </w:r>
      <w:r w:rsidRPr="00D01DD5">
        <w:rPr>
          <w:rFonts w:ascii="仿宋" w:eastAsia="仿宋" w:hAnsi="仿宋" w:cs="仿宋"/>
          <w:color w:val="000000" w:themeColor="text1"/>
          <w:sz w:val="32"/>
          <w:szCs w:val="32"/>
          <w:shd w:val="clear" w:color="auto" w:fill="FFFFFF"/>
        </w:rPr>
        <w:t>应及时上传、更新课程教学资源，供学生学习使用。</w:t>
      </w:r>
    </w:p>
    <w:p w:rsidR="00710651" w:rsidRPr="00D01DD5" w:rsidRDefault="00710651" w:rsidP="00D01DD5">
      <w:pPr>
        <w:pStyle w:val="aa"/>
        <w:spacing w:before="0" w:beforeAutospacing="0" w:after="0" w:afterAutospacing="0" w:line="480" w:lineRule="exact"/>
        <w:ind w:firstLineChars="200" w:firstLine="643"/>
        <w:jc w:val="both"/>
        <w:rPr>
          <w:rFonts w:ascii="仿宋" w:eastAsia="仿宋" w:hAnsi="仿宋" w:cs="仿宋"/>
          <w:color w:val="000000" w:themeColor="text1"/>
          <w:sz w:val="32"/>
          <w:szCs w:val="32"/>
          <w:shd w:val="clear" w:color="auto" w:fill="FFFFFF"/>
        </w:rPr>
      </w:pPr>
      <w:r w:rsidRPr="00D01DD5">
        <w:rPr>
          <w:rFonts w:ascii="仿宋" w:eastAsia="仿宋" w:hAnsi="仿宋" w:cs="仿宋" w:hint="eastAsia"/>
          <w:b/>
          <w:bCs/>
          <w:color w:val="000000" w:themeColor="text1"/>
          <w:sz w:val="32"/>
          <w:szCs w:val="32"/>
          <w:shd w:val="clear" w:color="auto" w:fill="FFFFFF"/>
        </w:rPr>
        <w:t xml:space="preserve">第二十二条 </w:t>
      </w:r>
      <w:r w:rsidRPr="00D01DD5">
        <w:rPr>
          <w:rFonts w:ascii="仿宋" w:eastAsia="仿宋" w:hAnsi="仿宋" w:cs="仿宋" w:hint="eastAsia"/>
          <w:color w:val="000000" w:themeColor="text1"/>
          <w:sz w:val="32"/>
          <w:szCs w:val="32"/>
          <w:shd w:val="clear" w:color="auto" w:fill="FFFFFF"/>
        </w:rPr>
        <w:t>各二级学院要充分发挥</w:t>
      </w:r>
      <w:r w:rsidRPr="00D01DD5">
        <w:rPr>
          <w:rFonts w:ascii="仿宋" w:eastAsia="仿宋" w:hAnsi="仿宋" w:cs="仿宋"/>
          <w:color w:val="000000" w:themeColor="text1"/>
          <w:sz w:val="32"/>
          <w:szCs w:val="32"/>
          <w:shd w:val="clear" w:color="auto" w:fill="FFFFFF"/>
        </w:rPr>
        <w:t>基层教学组织</w:t>
      </w:r>
      <w:r w:rsidRPr="00D01DD5">
        <w:rPr>
          <w:rFonts w:ascii="仿宋" w:eastAsia="仿宋" w:hAnsi="仿宋" w:cs="仿宋" w:hint="eastAsia"/>
          <w:color w:val="000000" w:themeColor="text1"/>
          <w:sz w:val="32"/>
          <w:szCs w:val="32"/>
          <w:shd w:val="clear" w:color="auto" w:fill="FFFFFF"/>
        </w:rPr>
        <w:t>作用，</w:t>
      </w:r>
      <w:r w:rsidRPr="00D01DD5">
        <w:rPr>
          <w:rFonts w:ascii="仿宋" w:eastAsia="仿宋" w:hAnsi="仿宋" w:cs="仿宋"/>
          <w:color w:val="000000" w:themeColor="text1"/>
          <w:sz w:val="32"/>
          <w:szCs w:val="32"/>
          <w:shd w:val="clear" w:color="auto" w:fill="FFFFFF"/>
        </w:rPr>
        <w:t>要根据人才培养需求，合理配置教学平台的课程教学资源，不断提高数字化课程教学资源利用率。</w:t>
      </w:r>
    </w:p>
    <w:p w:rsidR="00710651" w:rsidRPr="00D01DD5" w:rsidRDefault="00710651" w:rsidP="00D01DD5">
      <w:pPr>
        <w:pStyle w:val="aa"/>
        <w:spacing w:before="0" w:beforeAutospacing="0" w:after="0" w:afterAutospacing="0" w:line="480" w:lineRule="exact"/>
        <w:ind w:firstLineChars="200" w:firstLine="643"/>
        <w:jc w:val="both"/>
        <w:rPr>
          <w:rFonts w:ascii="仿宋" w:eastAsia="仿宋" w:hAnsi="仿宋" w:cs="仿宋"/>
          <w:color w:val="000000" w:themeColor="text1"/>
          <w:sz w:val="32"/>
          <w:szCs w:val="32"/>
          <w:shd w:val="clear" w:color="auto" w:fill="FFFFFF"/>
        </w:rPr>
      </w:pPr>
      <w:r w:rsidRPr="00D01DD5">
        <w:rPr>
          <w:rFonts w:ascii="仿宋" w:eastAsia="仿宋" w:hAnsi="仿宋" w:cs="仿宋" w:hint="eastAsia"/>
          <w:b/>
          <w:bCs/>
          <w:color w:val="000000" w:themeColor="text1"/>
          <w:sz w:val="32"/>
          <w:szCs w:val="32"/>
          <w:shd w:val="clear" w:color="auto" w:fill="FFFFFF"/>
        </w:rPr>
        <w:t>第二十三条</w:t>
      </w:r>
      <w:r w:rsidRPr="00D01DD5">
        <w:rPr>
          <w:rFonts w:ascii="仿宋" w:eastAsia="仿宋" w:hAnsi="仿宋" w:cs="仿宋"/>
          <w:color w:val="000000" w:themeColor="text1"/>
          <w:sz w:val="32"/>
          <w:szCs w:val="32"/>
          <w:shd w:val="clear" w:color="auto" w:fill="FFFFFF"/>
        </w:rPr>
        <w:t xml:space="preserve"> </w:t>
      </w:r>
      <w:r w:rsidRPr="00D01DD5">
        <w:rPr>
          <w:rFonts w:ascii="仿宋" w:eastAsia="仿宋" w:hAnsi="仿宋" w:cs="仿宋" w:hint="eastAsia"/>
          <w:color w:val="000000" w:themeColor="text1"/>
          <w:sz w:val="32"/>
          <w:szCs w:val="32"/>
          <w:shd w:val="clear" w:color="auto" w:fill="FFFFFF"/>
        </w:rPr>
        <w:t>各二级学院</w:t>
      </w:r>
      <w:r w:rsidRPr="00D01DD5">
        <w:rPr>
          <w:rFonts w:ascii="仿宋" w:eastAsia="仿宋" w:hAnsi="仿宋" w:cs="仿宋"/>
          <w:color w:val="000000" w:themeColor="text1"/>
          <w:sz w:val="32"/>
          <w:szCs w:val="32"/>
          <w:shd w:val="clear" w:color="auto" w:fill="FFFFFF"/>
        </w:rPr>
        <w:t>要充分发挥网络课程教学平台的作用，对学生线上学习过程进行监控，督促学生充分运用各类</w:t>
      </w:r>
      <w:r w:rsidRPr="00D01DD5">
        <w:rPr>
          <w:rFonts w:ascii="仿宋" w:eastAsia="仿宋" w:hAnsi="仿宋" w:cs="仿宋" w:hint="eastAsia"/>
          <w:color w:val="000000" w:themeColor="text1"/>
          <w:sz w:val="32"/>
          <w:szCs w:val="32"/>
          <w:shd w:val="clear" w:color="auto" w:fill="FFFFFF"/>
        </w:rPr>
        <w:t>课程</w:t>
      </w:r>
      <w:r w:rsidRPr="00D01DD5">
        <w:rPr>
          <w:rFonts w:ascii="仿宋" w:eastAsia="仿宋" w:hAnsi="仿宋" w:cs="仿宋"/>
          <w:color w:val="000000" w:themeColor="text1"/>
          <w:sz w:val="32"/>
          <w:szCs w:val="32"/>
          <w:shd w:val="clear" w:color="auto" w:fill="FFFFFF"/>
        </w:rPr>
        <w:t>教学资源</w:t>
      </w:r>
      <w:r w:rsidRPr="00D01DD5">
        <w:rPr>
          <w:rFonts w:ascii="仿宋" w:eastAsia="仿宋" w:hAnsi="仿宋" w:cs="仿宋" w:hint="eastAsia"/>
          <w:color w:val="000000" w:themeColor="text1"/>
          <w:sz w:val="32"/>
          <w:szCs w:val="32"/>
          <w:shd w:val="clear" w:color="auto" w:fill="FFFFFF"/>
        </w:rPr>
        <w:t>，</w:t>
      </w:r>
      <w:r w:rsidRPr="00D01DD5">
        <w:rPr>
          <w:rFonts w:ascii="仿宋" w:eastAsia="仿宋" w:hAnsi="仿宋" w:cs="仿宋"/>
          <w:color w:val="000000" w:themeColor="text1"/>
          <w:sz w:val="32"/>
          <w:szCs w:val="32"/>
          <w:shd w:val="clear" w:color="auto" w:fill="FFFFFF"/>
        </w:rPr>
        <w:t>提高学习质量。</w:t>
      </w:r>
    </w:p>
    <w:p w:rsidR="00710651" w:rsidRPr="00D01DD5" w:rsidRDefault="00710651" w:rsidP="00D01DD5">
      <w:pPr>
        <w:pStyle w:val="aa"/>
        <w:spacing w:before="0" w:beforeAutospacing="0" w:after="0" w:afterAutospacing="0" w:line="480" w:lineRule="exact"/>
        <w:jc w:val="center"/>
        <w:rPr>
          <w:rFonts w:ascii="黑体" w:eastAsia="黑体" w:hAnsi="黑体" w:cs="黑体"/>
          <w:b/>
          <w:bCs/>
          <w:color w:val="000000" w:themeColor="text1"/>
          <w:sz w:val="32"/>
          <w:szCs w:val="32"/>
          <w:shd w:val="clear" w:color="auto" w:fill="FFFFFF"/>
        </w:rPr>
      </w:pPr>
      <w:r w:rsidRPr="00D01DD5">
        <w:rPr>
          <w:rFonts w:ascii="黑体" w:eastAsia="黑体" w:hAnsi="黑体" w:cs="黑体" w:hint="eastAsia"/>
          <w:color w:val="000000" w:themeColor="text1"/>
          <w:sz w:val="32"/>
          <w:szCs w:val="32"/>
          <w:shd w:val="clear" w:color="auto" w:fill="FFFFFF"/>
        </w:rPr>
        <w:t>六、立项、</w:t>
      </w:r>
      <w:r w:rsidRPr="00D01DD5">
        <w:rPr>
          <w:rFonts w:ascii="黑体" w:eastAsia="黑体" w:hAnsi="黑体" w:cs="黑体" w:hint="eastAsia"/>
          <w:color w:val="000000" w:themeColor="text1"/>
          <w:sz w:val="32"/>
          <w:szCs w:val="32"/>
        </w:rPr>
        <w:t>评价</w:t>
      </w:r>
      <w:r w:rsidRPr="00D01DD5">
        <w:rPr>
          <w:rFonts w:ascii="黑体" w:eastAsia="黑体" w:hAnsi="黑体" w:cs="黑体" w:hint="eastAsia"/>
          <w:color w:val="000000" w:themeColor="text1"/>
          <w:sz w:val="32"/>
          <w:szCs w:val="32"/>
          <w:shd w:val="clear" w:color="auto" w:fill="FFFFFF"/>
        </w:rPr>
        <w:t>与</w:t>
      </w:r>
      <w:r w:rsidRPr="00D01DD5">
        <w:rPr>
          <w:rFonts w:ascii="黑体" w:eastAsia="黑体" w:hAnsi="黑体" w:cs="黑体" w:hint="eastAsia"/>
          <w:color w:val="000000" w:themeColor="text1"/>
          <w:sz w:val="32"/>
          <w:szCs w:val="32"/>
        </w:rPr>
        <w:t>改进</w:t>
      </w:r>
    </w:p>
    <w:p w:rsidR="00710651" w:rsidRPr="00D01DD5" w:rsidRDefault="00710651" w:rsidP="00D01DD5">
      <w:pPr>
        <w:pStyle w:val="aa"/>
        <w:spacing w:before="0" w:beforeAutospacing="0" w:after="0" w:afterAutospacing="0" w:line="480" w:lineRule="exact"/>
        <w:ind w:firstLine="645"/>
        <w:jc w:val="both"/>
        <w:rPr>
          <w:rFonts w:ascii="仿宋" w:eastAsia="仿宋" w:hAnsi="仿宋" w:cs="仿宋"/>
          <w:color w:val="000000" w:themeColor="text1"/>
          <w:sz w:val="32"/>
          <w:szCs w:val="32"/>
          <w:shd w:val="clear" w:color="auto" w:fill="FFFFFF"/>
        </w:rPr>
      </w:pPr>
      <w:r w:rsidRPr="00D01DD5">
        <w:rPr>
          <w:rFonts w:ascii="仿宋" w:eastAsia="仿宋" w:hAnsi="仿宋" w:cs="仿宋" w:hint="eastAsia"/>
          <w:b/>
          <w:bCs/>
          <w:color w:val="000000" w:themeColor="text1"/>
          <w:sz w:val="32"/>
          <w:szCs w:val="32"/>
          <w:shd w:val="clear" w:color="auto" w:fill="FFFFFF"/>
        </w:rPr>
        <w:lastRenderedPageBreak/>
        <w:t xml:space="preserve">第二十四条 </w:t>
      </w:r>
      <w:r w:rsidRPr="00D01DD5">
        <w:rPr>
          <w:rFonts w:ascii="仿宋" w:eastAsia="仿宋" w:hAnsi="仿宋" w:cs="仿宋" w:hint="eastAsia"/>
          <w:color w:val="000000" w:themeColor="text1"/>
          <w:sz w:val="32"/>
          <w:szCs w:val="32"/>
          <w:shd w:val="clear" w:color="auto" w:fill="FFFFFF"/>
        </w:rPr>
        <w:t>鼓励各专业积极申报上海市级示范性专业教学资源库，经上海市立项建设的专业教学资源库，将作为学校重点扶植项目，该专业的课程教学资源建设优先予以支持。</w:t>
      </w:r>
    </w:p>
    <w:p w:rsidR="00710651" w:rsidRPr="00D01DD5" w:rsidRDefault="00710651" w:rsidP="00D01DD5">
      <w:pPr>
        <w:pStyle w:val="aa"/>
        <w:spacing w:before="0" w:beforeAutospacing="0" w:after="0" w:afterAutospacing="0" w:line="480" w:lineRule="exact"/>
        <w:ind w:firstLine="645"/>
        <w:jc w:val="both"/>
        <w:rPr>
          <w:rFonts w:ascii="仿宋" w:eastAsia="仿宋" w:hAnsi="仿宋" w:cs="仿宋"/>
          <w:color w:val="000000" w:themeColor="text1"/>
          <w:sz w:val="32"/>
          <w:szCs w:val="32"/>
          <w:shd w:val="clear" w:color="auto" w:fill="FFFFFF"/>
        </w:rPr>
      </w:pPr>
      <w:r w:rsidRPr="00D01DD5">
        <w:rPr>
          <w:rFonts w:ascii="仿宋" w:eastAsia="仿宋" w:hAnsi="仿宋" w:cs="仿宋" w:hint="eastAsia"/>
          <w:b/>
          <w:bCs/>
          <w:color w:val="000000" w:themeColor="text1"/>
          <w:sz w:val="32"/>
          <w:szCs w:val="32"/>
          <w:shd w:val="clear" w:color="auto" w:fill="FFFFFF"/>
        </w:rPr>
        <w:t>第二十</w:t>
      </w:r>
      <w:r w:rsidRPr="00D01DD5">
        <w:rPr>
          <w:rFonts w:ascii="仿宋" w:eastAsia="仿宋" w:hAnsi="仿宋" w:cs="仿宋" w:hint="eastAsia"/>
          <w:b/>
          <w:bCs/>
          <w:color w:val="000000" w:themeColor="text1"/>
          <w:sz w:val="32"/>
          <w:szCs w:val="32"/>
        </w:rPr>
        <w:t>五</w:t>
      </w:r>
      <w:r w:rsidRPr="00D01DD5">
        <w:rPr>
          <w:rFonts w:ascii="仿宋" w:eastAsia="仿宋" w:hAnsi="仿宋" w:cs="仿宋" w:hint="eastAsia"/>
          <w:b/>
          <w:bCs/>
          <w:color w:val="000000" w:themeColor="text1"/>
          <w:sz w:val="32"/>
          <w:szCs w:val="32"/>
          <w:shd w:val="clear" w:color="auto" w:fill="FFFFFF"/>
        </w:rPr>
        <w:t>条</w:t>
      </w:r>
      <w:r w:rsidRPr="00D01DD5">
        <w:rPr>
          <w:rFonts w:ascii="仿宋" w:eastAsia="仿宋" w:hAnsi="仿宋" w:cs="仿宋" w:hint="eastAsia"/>
          <w:color w:val="000000" w:themeColor="text1"/>
          <w:sz w:val="32"/>
          <w:szCs w:val="32"/>
          <w:shd w:val="clear" w:color="auto" w:fill="FFFFFF"/>
        </w:rPr>
        <w:t xml:space="preserve"> 经审批通过后的教学资源建设项目严格按照项目计划、内容进行建设，建设时间原则上一年，不得重复建设。</w:t>
      </w:r>
    </w:p>
    <w:p w:rsidR="00710651" w:rsidRPr="00D01DD5" w:rsidRDefault="00710651" w:rsidP="00D01DD5">
      <w:pPr>
        <w:widowControl/>
        <w:spacing w:line="480" w:lineRule="exact"/>
        <w:jc w:val="left"/>
        <w:rPr>
          <w:rFonts w:ascii="仿宋" w:eastAsia="仿宋" w:hAnsi="仿宋" w:cs="仿宋"/>
          <w:color w:val="000000" w:themeColor="text1"/>
          <w:kern w:val="0"/>
          <w:sz w:val="32"/>
          <w:szCs w:val="32"/>
        </w:rPr>
      </w:pPr>
      <w:r w:rsidRPr="00D01DD5">
        <w:rPr>
          <w:rFonts w:ascii="仿宋" w:eastAsia="仿宋" w:hAnsi="仿宋" w:cs="仿宋" w:hint="eastAsia"/>
          <w:color w:val="000000" w:themeColor="text1"/>
          <w:kern w:val="0"/>
          <w:sz w:val="32"/>
          <w:szCs w:val="32"/>
        </w:rPr>
        <w:t xml:space="preserve">    </w:t>
      </w:r>
      <w:r w:rsidRPr="00D01DD5">
        <w:rPr>
          <w:rFonts w:ascii="仿宋" w:eastAsia="仿宋" w:hAnsi="仿宋" w:cs="仿宋" w:hint="eastAsia"/>
          <w:b/>
          <w:bCs/>
          <w:color w:val="000000" w:themeColor="text1"/>
          <w:sz w:val="32"/>
          <w:szCs w:val="32"/>
          <w:shd w:val="clear" w:color="auto" w:fill="FFFFFF"/>
        </w:rPr>
        <w:t>第二十</w:t>
      </w:r>
      <w:r w:rsidRPr="00D01DD5">
        <w:rPr>
          <w:rFonts w:ascii="仿宋" w:eastAsia="仿宋" w:hAnsi="仿宋" w:cs="仿宋" w:hint="eastAsia"/>
          <w:b/>
          <w:bCs/>
          <w:color w:val="000000" w:themeColor="text1"/>
          <w:kern w:val="0"/>
          <w:sz w:val="32"/>
          <w:szCs w:val="32"/>
        </w:rPr>
        <w:t>六条</w:t>
      </w:r>
      <w:r w:rsidRPr="00D01DD5">
        <w:rPr>
          <w:rFonts w:ascii="仿宋" w:eastAsia="仿宋" w:hAnsi="仿宋" w:cs="仿宋" w:hint="eastAsia"/>
          <w:color w:val="000000" w:themeColor="text1"/>
          <w:kern w:val="0"/>
          <w:sz w:val="32"/>
          <w:szCs w:val="32"/>
        </w:rPr>
        <w:t> 立项的教学资源建设评价包括自我评价和外部评价两种类型：</w:t>
      </w:r>
    </w:p>
    <w:p w:rsidR="00710651" w:rsidRPr="00D01DD5" w:rsidRDefault="00710651" w:rsidP="00D01DD5">
      <w:pPr>
        <w:widowControl/>
        <w:spacing w:line="480" w:lineRule="exact"/>
        <w:jc w:val="left"/>
        <w:rPr>
          <w:rFonts w:ascii="仿宋" w:eastAsia="仿宋" w:hAnsi="仿宋" w:cs="仿宋"/>
          <w:color w:val="000000" w:themeColor="text1"/>
          <w:kern w:val="0"/>
          <w:sz w:val="32"/>
          <w:szCs w:val="32"/>
        </w:rPr>
      </w:pPr>
      <w:r w:rsidRPr="00D01DD5">
        <w:rPr>
          <w:rFonts w:ascii="仿宋" w:eastAsia="仿宋" w:hAnsi="仿宋" w:cs="仿宋" w:hint="eastAsia"/>
          <w:color w:val="000000" w:themeColor="text1"/>
          <w:kern w:val="0"/>
          <w:sz w:val="32"/>
          <w:szCs w:val="32"/>
        </w:rPr>
        <w:t xml:space="preserve">    1.自我评价。建设领导小组、</w:t>
      </w:r>
      <w:r w:rsidRPr="00D01DD5">
        <w:rPr>
          <w:rFonts w:ascii="仿宋" w:eastAsia="仿宋" w:hAnsi="仿宋" w:cs="仿宋" w:hint="eastAsia"/>
          <w:color w:val="000000" w:themeColor="text1"/>
          <w:sz w:val="32"/>
          <w:szCs w:val="32"/>
          <w:shd w:val="clear" w:color="auto" w:fill="FFFFFF"/>
        </w:rPr>
        <w:t>教务处、二级学院（部）</w:t>
      </w:r>
      <w:r w:rsidRPr="00D01DD5">
        <w:rPr>
          <w:rFonts w:ascii="仿宋" w:eastAsia="仿宋" w:hAnsi="仿宋" w:cs="仿宋" w:hint="eastAsia"/>
          <w:color w:val="000000" w:themeColor="text1"/>
          <w:kern w:val="0"/>
          <w:sz w:val="32"/>
          <w:szCs w:val="32"/>
        </w:rPr>
        <w:t>组织进行的各种类型的日常检查、专项检查和综合检查；</w:t>
      </w:r>
    </w:p>
    <w:p w:rsidR="00710651" w:rsidRPr="00D01DD5" w:rsidRDefault="00710651" w:rsidP="00D01DD5">
      <w:pPr>
        <w:widowControl/>
        <w:spacing w:line="480" w:lineRule="exact"/>
        <w:jc w:val="left"/>
        <w:rPr>
          <w:rFonts w:ascii="仿宋" w:eastAsia="仿宋" w:hAnsi="仿宋" w:cs="仿宋"/>
          <w:color w:val="000000" w:themeColor="text1"/>
          <w:kern w:val="0"/>
          <w:sz w:val="32"/>
          <w:szCs w:val="32"/>
        </w:rPr>
      </w:pPr>
      <w:r w:rsidRPr="00D01DD5">
        <w:rPr>
          <w:rFonts w:ascii="仿宋" w:eastAsia="仿宋" w:hAnsi="仿宋" w:cs="仿宋" w:hint="eastAsia"/>
          <w:color w:val="000000" w:themeColor="text1"/>
          <w:kern w:val="0"/>
          <w:sz w:val="32"/>
          <w:szCs w:val="32"/>
        </w:rPr>
        <w:t xml:space="preserve">    2.外部评价。各级政府部门组织的综合评价、审核评估和第三方组织的认证等。</w:t>
      </w:r>
    </w:p>
    <w:p w:rsidR="00710651" w:rsidRPr="00D01DD5" w:rsidRDefault="00710651" w:rsidP="00D01DD5">
      <w:pPr>
        <w:widowControl/>
        <w:spacing w:line="480" w:lineRule="exact"/>
        <w:jc w:val="left"/>
        <w:rPr>
          <w:rFonts w:ascii="仿宋" w:eastAsia="仿宋" w:hAnsi="仿宋" w:cs="仿宋"/>
          <w:color w:val="000000" w:themeColor="text1"/>
          <w:kern w:val="0"/>
          <w:sz w:val="32"/>
          <w:szCs w:val="32"/>
        </w:rPr>
      </w:pPr>
      <w:r w:rsidRPr="00D01DD5">
        <w:rPr>
          <w:rFonts w:ascii="仿宋" w:eastAsia="仿宋" w:hAnsi="仿宋" w:cs="仿宋" w:hint="eastAsia"/>
          <w:color w:val="000000" w:themeColor="text1"/>
          <w:kern w:val="0"/>
          <w:sz w:val="32"/>
          <w:szCs w:val="32"/>
        </w:rPr>
        <w:t xml:space="preserve">    </w:t>
      </w:r>
      <w:r w:rsidRPr="00D01DD5">
        <w:rPr>
          <w:rFonts w:ascii="仿宋" w:eastAsia="仿宋" w:hAnsi="仿宋" w:cs="仿宋" w:hint="eastAsia"/>
          <w:b/>
          <w:bCs/>
          <w:color w:val="000000" w:themeColor="text1"/>
          <w:kern w:val="0"/>
          <w:sz w:val="32"/>
          <w:szCs w:val="32"/>
        </w:rPr>
        <w:t>第</w:t>
      </w:r>
      <w:r w:rsidRPr="00D01DD5">
        <w:rPr>
          <w:rFonts w:ascii="仿宋" w:eastAsia="仿宋" w:hAnsi="仿宋" w:cs="仿宋" w:hint="eastAsia"/>
          <w:b/>
          <w:bCs/>
          <w:color w:val="000000" w:themeColor="text1"/>
          <w:sz w:val="32"/>
          <w:szCs w:val="32"/>
          <w:shd w:val="clear" w:color="auto" w:fill="FFFFFF"/>
        </w:rPr>
        <w:t>二</w:t>
      </w:r>
      <w:r w:rsidRPr="00D01DD5">
        <w:rPr>
          <w:rFonts w:ascii="仿宋" w:eastAsia="仿宋" w:hAnsi="仿宋" w:cs="仿宋" w:hint="eastAsia"/>
          <w:b/>
          <w:bCs/>
          <w:color w:val="000000" w:themeColor="text1"/>
          <w:kern w:val="0"/>
          <w:sz w:val="32"/>
          <w:szCs w:val="32"/>
        </w:rPr>
        <w:t>十</w:t>
      </w:r>
      <w:r w:rsidRPr="00D01DD5">
        <w:rPr>
          <w:rFonts w:ascii="仿宋" w:eastAsia="仿宋" w:hAnsi="仿宋" w:cs="仿宋" w:hint="eastAsia"/>
          <w:b/>
          <w:bCs/>
          <w:color w:val="000000" w:themeColor="text1"/>
          <w:sz w:val="32"/>
          <w:szCs w:val="32"/>
          <w:shd w:val="clear" w:color="auto" w:fill="FFFFFF"/>
        </w:rPr>
        <w:t>七</w:t>
      </w:r>
      <w:r w:rsidRPr="00D01DD5">
        <w:rPr>
          <w:rFonts w:ascii="仿宋" w:eastAsia="仿宋" w:hAnsi="仿宋" w:cs="仿宋" w:hint="eastAsia"/>
          <w:b/>
          <w:bCs/>
          <w:color w:val="000000" w:themeColor="text1"/>
          <w:kern w:val="0"/>
          <w:sz w:val="32"/>
          <w:szCs w:val="32"/>
        </w:rPr>
        <w:t>条</w:t>
      </w:r>
      <w:r w:rsidRPr="00D01DD5">
        <w:rPr>
          <w:rFonts w:ascii="仿宋" w:eastAsia="仿宋" w:hAnsi="仿宋" w:cs="仿宋" w:hint="eastAsia"/>
          <w:color w:val="000000" w:themeColor="text1"/>
          <w:kern w:val="0"/>
          <w:sz w:val="32"/>
          <w:szCs w:val="32"/>
        </w:rPr>
        <w:t> 教学资源建设实施单位应对各建设项目年度实施情况进行自我评价，通过如下五度定量反映教学资源的建设水平：</w:t>
      </w:r>
    </w:p>
    <w:p w:rsidR="00710651" w:rsidRPr="00D01DD5" w:rsidRDefault="00710651" w:rsidP="00D01DD5">
      <w:pPr>
        <w:widowControl/>
        <w:spacing w:line="480" w:lineRule="exact"/>
        <w:jc w:val="left"/>
        <w:rPr>
          <w:rFonts w:ascii="仿宋" w:eastAsia="仿宋" w:hAnsi="仿宋" w:cs="仿宋"/>
          <w:color w:val="000000" w:themeColor="text1"/>
          <w:kern w:val="0"/>
          <w:sz w:val="32"/>
          <w:szCs w:val="32"/>
        </w:rPr>
      </w:pPr>
      <w:r w:rsidRPr="00D01DD5">
        <w:rPr>
          <w:rFonts w:ascii="仿宋" w:eastAsia="仿宋" w:hAnsi="仿宋" w:cs="仿宋" w:hint="eastAsia"/>
          <w:color w:val="000000" w:themeColor="text1"/>
          <w:kern w:val="0"/>
          <w:sz w:val="32"/>
          <w:szCs w:val="32"/>
        </w:rPr>
        <w:t xml:space="preserve">    (</w:t>
      </w:r>
      <w:proofErr w:type="gramStart"/>
      <w:r w:rsidRPr="00D01DD5">
        <w:rPr>
          <w:rFonts w:ascii="仿宋" w:eastAsia="仿宋" w:hAnsi="仿宋" w:cs="仿宋" w:hint="eastAsia"/>
          <w:color w:val="000000" w:themeColor="text1"/>
          <w:kern w:val="0"/>
          <w:sz w:val="32"/>
          <w:szCs w:val="32"/>
        </w:rPr>
        <w:t>一</w:t>
      </w:r>
      <w:proofErr w:type="gramEnd"/>
      <w:r w:rsidRPr="00D01DD5">
        <w:rPr>
          <w:rFonts w:ascii="仿宋" w:eastAsia="仿宋" w:hAnsi="仿宋" w:cs="仿宋" w:hint="eastAsia"/>
          <w:color w:val="000000" w:themeColor="text1"/>
          <w:kern w:val="0"/>
          <w:sz w:val="32"/>
          <w:szCs w:val="32"/>
        </w:rPr>
        <w:t>)适应度，即教学资源与人才培养工作顺利开展相一致的程度；</w:t>
      </w:r>
    </w:p>
    <w:p w:rsidR="00710651" w:rsidRPr="00D01DD5" w:rsidRDefault="00710651" w:rsidP="00D01DD5">
      <w:pPr>
        <w:widowControl/>
        <w:spacing w:line="480" w:lineRule="exact"/>
        <w:jc w:val="left"/>
        <w:rPr>
          <w:rFonts w:ascii="仿宋" w:eastAsia="仿宋" w:hAnsi="仿宋" w:cs="仿宋"/>
          <w:color w:val="000000" w:themeColor="text1"/>
          <w:kern w:val="0"/>
          <w:sz w:val="32"/>
          <w:szCs w:val="32"/>
        </w:rPr>
      </w:pPr>
      <w:r w:rsidRPr="00D01DD5">
        <w:rPr>
          <w:rFonts w:ascii="仿宋" w:eastAsia="仿宋" w:hAnsi="仿宋" w:cs="仿宋" w:hint="eastAsia"/>
          <w:color w:val="000000" w:themeColor="text1"/>
          <w:kern w:val="0"/>
          <w:sz w:val="32"/>
          <w:szCs w:val="32"/>
        </w:rPr>
        <w:t xml:space="preserve">    (二)保障度，即满足人才培养工作顺利开展对教学资源需求的程度；</w:t>
      </w:r>
    </w:p>
    <w:p w:rsidR="00710651" w:rsidRPr="00D01DD5" w:rsidRDefault="00710651" w:rsidP="00D01DD5">
      <w:pPr>
        <w:widowControl/>
        <w:spacing w:line="480" w:lineRule="exact"/>
        <w:jc w:val="left"/>
        <w:rPr>
          <w:rFonts w:ascii="仿宋" w:eastAsia="仿宋" w:hAnsi="仿宋" w:cs="仿宋"/>
          <w:color w:val="000000" w:themeColor="text1"/>
          <w:kern w:val="0"/>
          <w:sz w:val="32"/>
          <w:szCs w:val="32"/>
        </w:rPr>
      </w:pPr>
      <w:r w:rsidRPr="00D01DD5">
        <w:rPr>
          <w:rFonts w:ascii="仿宋" w:eastAsia="仿宋" w:hAnsi="仿宋" w:cs="仿宋" w:hint="eastAsia"/>
          <w:color w:val="000000" w:themeColor="text1"/>
          <w:kern w:val="0"/>
          <w:sz w:val="32"/>
          <w:szCs w:val="32"/>
        </w:rPr>
        <w:t xml:space="preserve">    (三)有效度，即教学资源建设项目计划有效执行的程度；</w:t>
      </w:r>
    </w:p>
    <w:p w:rsidR="00710651" w:rsidRPr="00D01DD5" w:rsidRDefault="00710651" w:rsidP="00D01DD5">
      <w:pPr>
        <w:widowControl/>
        <w:spacing w:line="480" w:lineRule="exact"/>
        <w:ind w:firstLineChars="200" w:firstLine="640"/>
        <w:jc w:val="left"/>
        <w:rPr>
          <w:rFonts w:ascii="仿宋" w:eastAsia="仿宋" w:hAnsi="仿宋" w:cs="仿宋"/>
          <w:color w:val="000000" w:themeColor="text1"/>
          <w:kern w:val="0"/>
          <w:sz w:val="32"/>
          <w:szCs w:val="32"/>
        </w:rPr>
      </w:pPr>
      <w:r w:rsidRPr="00D01DD5">
        <w:rPr>
          <w:rFonts w:ascii="仿宋" w:eastAsia="仿宋" w:hAnsi="仿宋" w:cs="仿宋" w:hint="eastAsia"/>
          <w:color w:val="000000" w:themeColor="text1"/>
          <w:kern w:val="0"/>
          <w:sz w:val="32"/>
          <w:szCs w:val="32"/>
        </w:rPr>
        <w:t>(四)满意度，即师生和上级主管部门对教学资源建设的</w:t>
      </w:r>
      <w:proofErr w:type="gramStart"/>
      <w:r w:rsidRPr="00D01DD5">
        <w:rPr>
          <w:rFonts w:ascii="仿宋" w:eastAsia="仿宋" w:hAnsi="仿宋" w:cs="仿宋" w:hint="eastAsia"/>
          <w:color w:val="000000" w:themeColor="text1"/>
          <w:kern w:val="0"/>
          <w:sz w:val="32"/>
          <w:szCs w:val="32"/>
        </w:rPr>
        <w:t>的</w:t>
      </w:r>
      <w:proofErr w:type="gramEnd"/>
      <w:r w:rsidRPr="00D01DD5">
        <w:rPr>
          <w:rFonts w:ascii="仿宋" w:eastAsia="仿宋" w:hAnsi="仿宋" w:cs="仿宋" w:hint="eastAsia"/>
          <w:color w:val="000000" w:themeColor="text1"/>
          <w:kern w:val="0"/>
          <w:sz w:val="32"/>
          <w:szCs w:val="32"/>
        </w:rPr>
        <w:t>满意程度；</w:t>
      </w:r>
    </w:p>
    <w:p w:rsidR="00710651" w:rsidRPr="00D01DD5" w:rsidRDefault="00710651" w:rsidP="00D01DD5">
      <w:pPr>
        <w:widowControl/>
        <w:spacing w:line="480" w:lineRule="exact"/>
        <w:jc w:val="left"/>
        <w:rPr>
          <w:rFonts w:ascii="仿宋" w:eastAsia="仿宋" w:hAnsi="仿宋" w:cs="仿宋"/>
          <w:color w:val="000000" w:themeColor="text1"/>
          <w:kern w:val="0"/>
          <w:sz w:val="32"/>
          <w:szCs w:val="32"/>
        </w:rPr>
      </w:pPr>
      <w:r w:rsidRPr="00D01DD5">
        <w:rPr>
          <w:rFonts w:ascii="仿宋" w:eastAsia="仿宋" w:hAnsi="仿宋" w:cs="仿宋" w:hint="eastAsia"/>
          <w:color w:val="000000" w:themeColor="text1"/>
          <w:kern w:val="0"/>
          <w:sz w:val="32"/>
          <w:szCs w:val="32"/>
        </w:rPr>
        <w:t xml:space="preserve">    (五)达成度，即教学资源建设水平满足学校人才培养目标的实现程度。</w:t>
      </w:r>
    </w:p>
    <w:p w:rsidR="00710651" w:rsidRPr="00D01DD5" w:rsidRDefault="00710651" w:rsidP="00D01DD5">
      <w:pPr>
        <w:widowControl/>
        <w:spacing w:line="480" w:lineRule="exact"/>
        <w:jc w:val="left"/>
        <w:rPr>
          <w:rFonts w:ascii="仿宋" w:eastAsia="仿宋" w:hAnsi="仿宋" w:cs="仿宋"/>
          <w:color w:val="000000" w:themeColor="text1"/>
          <w:kern w:val="0"/>
          <w:sz w:val="32"/>
          <w:szCs w:val="32"/>
        </w:rPr>
      </w:pPr>
      <w:r w:rsidRPr="00D01DD5">
        <w:rPr>
          <w:rFonts w:ascii="仿宋" w:eastAsia="仿宋" w:hAnsi="仿宋" w:cs="仿宋" w:hint="eastAsia"/>
          <w:color w:val="000000" w:themeColor="text1"/>
          <w:kern w:val="0"/>
          <w:sz w:val="32"/>
          <w:szCs w:val="32"/>
        </w:rPr>
        <w:t xml:space="preserve">    </w:t>
      </w:r>
      <w:r w:rsidRPr="00D01DD5">
        <w:rPr>
          <w:rFonts w:ascii="仿宋" w:eastAsia="仿宋" w:hAnsi="仿宋" w:cs="仿宋" w:hint="eastAsia"/>
          <w:b/>
          <w:bCs/>
          <w:color w:val="000000" w:themeColor="text1"/>
          <w:kern w:val="0"/>
          <w:sz w:val="32"/>
          <w:szCs w:val="32"/>
        </w:rPr>
        <w:t>第</w:t>
      </w:r>
      <w:r w:rsidRPr="00D01DD5">
        <w:rPr>
          <w:rFonts w:ascii="仿宋" w:eastAsia="仿宋" w:hAnsi="仿宋" w:cs="仿宋" w:hint="eastAsia"/>
          <w:b/>
          <w:bCs/>
          <w:color w:val="000000" w:themeColor="text1"/>
          <w:sz w:val="32"/>
          <w:szCs w:val="32"/>
          <w:shd w:val="clear" w:color="auto" w:fill="FFFFFF"/>
        </w:rPr>
        <w:t>二</w:t>
      </w:r>
      <w:r w:rsidRPr="00D01DD5">
        <w:rPr>
          <w:rFonts w:ascii="仿宋" w:eastAsia="仿宋" w:hAnsi="仿宋" w:cs="仿宋" w:hint="eastAsia"/>
          <w:b/>
          <w:bCs/>
          <w:color w:val="000000" w:themeColor="text1"/>
          <w:kern w:val="0"/>
          <w:sz w:val="32"/>
          <w:szCs w:val="32"/>
        </w:rPr>
        <w:t>十八条</w:t>
      </w:r>
      <w:r w:rsidRPr="00D01DD5">
        <w:rPr>
          <w:rFonts w:ascii="仿宋" w:eastAsia="仿宋" w:hAnsi="仿宋" w:cs="仿宋" w:hint="eastAsia"/>
          <w:color w:val="000000" w:themeColor="text1"/>
          <w:kern w:val="0"/>
          <w:sz w:val="32"/>
          <w:szCs w:val="32"/>
        </w:rPr>
        <w:t> 建设领导小组、</w:t>
      </w:r>
      <w:r w:rsidRPr="00D01DD5">
        <w:rPr>
          <w:rFonts w:ascii="仿宋" w:eastAsia="仿宋" w:hAnsi="仿宋" w:cs="仿宋" w:hint="eastAsia"/>
          <w:color w:val="000000" w:themeColor="text1"/>
          <w:sz w:val="32"/>
          <w:szCs w:val="32"/>
          <w:shd w:val="clear" w:color="auto" w:fill="FFFFFF"/>
        </w:rPr>
        <w:t>教务处</w:t>
      </w:r>
      <w:r w:rsidRPr="00D01DD5">
        <w:rPr>
          <w:rFonts w:ascii="仿宋" w:eastAsia="仿宋" w:hAnsi="仿宋" w:cs="仿宋" w:hint="eastAsia"/>
          <w:color w:val="000000" w:themeColor="text1"/>
          <w:kern w:val="0"/>
          <w:sz w:val="32"/>
          <w:szCs w:val="32"/>
        </w:rPr>
        <w:t>在各种类型的日常检查、专项检查和年终的综合检查过程中发现建设项目存在问题时，应</w:t>
      </w:r>
      <w:r w:rsidRPr="00D01DD5">
        <w:rPr>
          <w:rFonts w:ascii="仿宋" w:eastAsia="仿宋" w:hAnsi="仿宋" w:cs="仿宋" w:hint="eastAsia"/>
          <w:color w:val="000000" w:themeColor="text1"/>
          <w:kern w:val="0"/>
          <w:sz w:val="32"/>
          <w:szCs w:val="32"/>
        </w:rPr>
        <w:lastRenderedPageBreak/>
        <w:t>及时反馈到实施单位，实施单位应及时组织相关人员进行整改，并将整改结果上报。</w:t>
      </w:r>
    </w:p>
    <w:p w:rsidR="00710651" w:rsidRPr="00D01DD5" w:rsidRDefault="00710651" w:rsidP="00D01DD5">
      <w:pPr>
        <w:widowControl/>
        <w:spacing w:line="480" w:lineRule="exact"/>
        <w:jc w:val="left"/>
        <w:rPr>
          <w:rFonts w:ascii="仿宋" w:eastAsia="仿宋" w:hAnsi="仿宋" w:cs="仿宋"/>
          <w:color w:val="000000" w:themeColor="text1"/>
          <w:kern w:val="0"/>
          <w:sz w:val="32"/>
          <w:szCs w:val="32"/>
        </w:rPr>
      </w:pPr>
      <w:r w:rsidRPr="00D01DD5">
        <w:rPr>
          <w:rFonts w:ascii="仿宋" w:eastAsia="仿宋" w:hAnsi="仿宋" w:cs="仿宋" w:hint="eastAsia"/>
          <w:color w:val="000000" w:themeColor="text1"/>
          <w:kern w:val="0"/>
          <w:sz w:val="32"/>
          <w:szCs w:val="32"/>
        </w:rPr>
        <w:t xml:space="preserve">    </w:t>
      </w:r>
      <w:r w:rsidRPr="00D01DD5">
        <w:rPr>
          <w:rFonts w:ascii="仿宋" w:eastAsia="仿宋" w:hAnsi="仿宋" w:cs="仿宋" w:hint="eastAsia"/>
          <w:b/>
          <w:bCs/>
          <w:color w:val="000000" w:themeColor="text1"/>
          <w:kern w:val="0"/>
          <w:sz w:val="32"/>
          <w:szCs w:val="32"/>
        </w:rPr>
        <w:t>第</w:t>
      </w:r>
      <w:r w:rsidRPr="00D01DD5">
        <w:rPr>
          <w:rFonts w:ascii="仿宋" w:eastAsia="仿宋" w:hAnsi="仿宋" w:cs="仿宋" w:hint="eastAsia"/>
          <w:b/>
          <w:bCs/>
          <w:color w:val="000000" w:themeColor="text1"/>
          <w:sz w:val="32"/>
          <w:szCs w:val="32"/>
          <w:shd w:val="clear" w:color="auto" w:fill="FFFFFF"/>
        </w:rPr>
        <w:t>二</w:t>
      </w:r>
      <w:r w:rsidRPr="00D01DD5">
        <w:rPr>
          <w:rFonts w:ascii="仿宋" w:eastAsia="仿宋" w:hAnsi="仿宋" w:cs="仿宋" w:hint="eastAsia"/>
          <w:b/>
          <w:bCs/>
          <w:color w:val="000000" w:themeColor="text1"/>
          <w:kern w:val="0"/>
          <w:sz w:val="32"/>
          <w:szCs w:val="32"/>
        </w:rPr>
        <w:t>十九条</w:t>
      </w:r>
      <w:r w:rsidRPr="00D01DD5">
        <w:rPr>
          <w:rFonts w:ascii="仿宋" w:eastAsia="仿宋" w:hAnsi="仿宋" w:cs="仿宋" w:hint="eastAsia"/>
          <w:color w:val="000000" w:themeColor="text1"/>
          <w:kern w:val="0"/>
          <w:sz w:val="32"/>
          <w:szCs w:val="32"/>
        </w:rPr>
        <w:t xml:space="preserve"> </w:t>
      </w:r>
      <w:r w:rsidRPr="00D01DD5">
        <w:rPr>
          <w:rFonts w:ascii="仿宋" w:eastAsia="仿宋" w:hAnsi="仿宋" w:cs="仿宋"/>
          <w:color w:val="000000" w:themeColor="text1"/>
          <w:kern w:val="0"/>
          <w:sz w:val="32"/>
          <w:szCs w:val="32"/>
        </w:rPr>
        <w:t xml:space="preserve"> </w:t>
      </w:r>
      <w:r w:rsidRPr="00D01DD5">
        <w:rPr>
          <w:rFonts w:ascii="仿宋" w:eastAsia="仿宋" w:hAnsi="仿宋" w:cs="仿宋" w:hint="eastAsia"/>
          <w:color w:val="000000" w:themeColor="text1"/>
          <w:kern w:val="0"/>
          <w:sz w:val="32"/>
          <w:szCs w:val="32"/>
        </w:rPr>
        <w:t>实施单位应根据各建设项目年度实施情况的自我评价和绩效分析结果，识别各建设项目在建设中存在的薄弱环节和主要问题，制订具有针对性的整改方案，明确改进的目标和时间节点，切实予以落实。建设领导小组、</w:t>
      </w:r>
      <w:r w:rsidRPr="00D01DD5">
        <w:rPr>
          <w:rFonts w:ascii="仿宋" w:eastAsia="仿宋" w:hAnsi="仿宋" w:cs="仿宋" w:hint="eastAsia"/>
          <w:color w:val="000000" w:themeColor="text1"/>
          <w:sz w:val="32"/>
          <w:szCs w:val="32"/>
          <w:shd w:val="clear" w:color="auto" w:fill="FFFFFF"/>
        </w:rPr>
        <w:t>教务处</w:t>
      </w:r>
      <w:r w:rsidRPr="00D01DD5">
        <w:rPr>
          <w:rFonts w:ascii="仿宋" w:eastAsia="仿宋" w:hAnsi="仿宋" w:cs="仿宋" w:hint="eastAsia"/>
          <w:color w:val="000000" w:themeColor="text1"/>
          <w:kern w:val="0"/>
          <w:sz w:val="32"/>
          <w:szCs w:val="32"/>
        </w:rPr>
        <w:t>组织对建设项目改进工作进行监督检查。</w:t>
      </w:r>
    </w:p>
    <w:p w:rsidR="00710651" w:rsidRPr="00D01DD5" w:rsidRDefault="00710651" w:rsidP="00D01DD5">
      <w:pPr>
        <w:pStyle w:val="aa"/>
        <w:spacing w:before="0" w:beforeAutospacing="0" w:after="0" w:afterAutospacing="0" w:line="480" w:lineRule="exact"/>
        <w:jc w:val="center"/>
        <w:rPr>
          <w:rFonts w:ascii="黑体" w:eastAsia="黑体" w:hAnsi="黑体" w:cs="黑体"/>
          <w:color w:val="000000" w:themeColor="text1"/>
          <w:sz w:val="32"/>
          <w:szCs w:val="32"/>
          <w:shd w:val="clear" w:color="auto" w:fill="FFFFFF"/>
        </w:rPr>
      </w:pPr>
      <w:r w:rsidRPr="00D01DD5">
        <w:rPr>
          <w:rFonts w:ascii="黑体" w:eastAsia="黑体" w:hAnsi="黑体" w:cs="黑体" w:hint="eastAsia"/>
          <w:color w:val="000000" w:themeColor="text1"/>
          <w:sz w:val="32"/>
          <w:szCs w:val="32"/>
          <w:shd w:val="clear" w:color="auto" w:fill="FFFFFF"/>
        </w:rPr>
        <w:t>七、</w:t>
      </w:r>
      <w:r w:rsidRPr="00D01DD5">
        <w:rPr>
          <w:rFonts w:ascii="黑体" w:eastAsia="黑体" w:hAnsi="黑体" w:cs="黑体" w:hint="eastAsia"/>
          <w:color w:val="000000" w:themeColor="text1"/>
          <w:sz w:val="32"/>
          <w:szCs w:val="32"/>
        </w:rPr>
        <w:t>成果验收</w:t>
      </w:r>
      <w:r w:rsidRPr="00D01DD5">
        <w:rPr>
          <w:rFonts w:ascii="黑体" w:eastAsia="黑体" w:hAnsi="黑体" w:cs="黑体" w:hint="eastAsia"/>
          <w:color w:val="000000" w:themeColor="text1"/>
          <w:sz w:val="32"/>
          <w:szCs w:val="32"/>
          <w:shd w:val="clear" w:color="auto" w:fill="FFFFFF"/>
        </w:rPr>
        <w:t>与遴选推优</w:t>
      </w:r>
    </w:p>
    <w:p w:rsidR="00710651" w:rsidRPr="00D01DD5" w:rsidRDefault="00710651" w:rsidP="00D01DD5">
      <w:pPr>
        <w:widowControl/>
        <w:spacing w:line="480" w:lineRule="exact"/>
        <w:ind w:firstLine="560"/>
        <w:rPr>
          <w:rFonts w:ascii="仿宋" w:eastAsia="仿宋" w:hAnsi="仿宋" w:cs="仿宋"/>
          <w:color w:val="000000" w:themeColor="text1"/>
          <w:kern w:val="0"/>
          <w:sz w:val="32"/>
          <w:szCs w:val="32"/>
        </w:rPr>
      </w:pPr>
      <w:r w:rsidRPr="00D01DD5">
        <w:rPr>
          <w:rFonts w:ascii="仿宋" w:eastAsia="仿宋" w:hAnsi="仿宋" w:cs="仿宋" w:hint="eastAsia"/>
          <w:b/>
          <w:bCs/>
          <w:color w:val="000000" w:themeColor="text1"/>
          <w:sz w:val="32"/>
          <w:szCs w:val="32"/>
          <w:shd w:val="clear" w:color="auto" w:fill="FFFFFF"/>
        </w:rPr>
        <w:t>第三十条</w:t>
      </w:r>
      <w:r w:rsidRPr="00D01DD5">
        <w:rPr>
          <w:rFonts w:ascii="仿宋" w:eastAsia="仿宋" w:hAnsi="仿宋" w:cs="仿宋" w:hint="eastAsia"/>
          <w:color w:val="000000" w:themeColor="text1"/>
          <w:sz w:val="32"/>
          <w:szCs w:val="32"/>
          <w:shd w:val="clear" w:color="auto" w:fill="FFFFFF"/>
        </w:rPr>
        <w:t xml:space="preserve"> 教务处对立项项目进行中期检查并组织专家对完成建设的教学资源进行验收和评审。</w:t>
      </w:r>
      <w:r w:rsidRPr="00D01DD5">
        <w:rPr>
          <w:rFonts w:ascii="仿宋" w:eastAsia="仿宋" w:hAnsi="仿宋" w:cs="仿宋" w:hint="eastAsia"/>
          <w:color w:val="000000" w:themeColor="text1"/>
          <w:kern w:val="0"/>
          <w:sz w:val="32"/>
          <w:szCs w:val="32"/>
        </w:rPr>
        <w:t>教学资源建设项目完成后，项目负责人应填写《</w:t>
      </w:r>
      <w:r w:rsidRPr="00D01DD5">
        <w:rPr>
          <w:rFonts w:ascii="仿宋" w:eastAsia="仿宋" w:hAnsi="仿宋" w:cs="仿宋" w:hint="eastAsia"/>
          <w:color w:val="000000" w:themeColor="text1"/>
          <w:sz w:val="32"/>
          <w:szCs w:val="32"/>
        </w:rPr>
        <w:t>上海科学技术职业学院</w:t>
      </w:r>
      <w:r w:rsidRPr="00D01DD5">
        <w:rPr>
          <w:rFonts w:ascii="仿宋" w:eastAsia="仿宋" w:hAnsi="仿宋" w:cs="仿宋" w:hint="eastAsia"/>
          <w:color w:val="000000" w:themeColor="text1"/>
          <w:kern w:val="0"/>
          <w:sz w:val="32"/>
          <w:szCs w:val="32"/>
        </w:rPr>
        <w:t>教学资源建设项目鉴定验收表》相关内容，向</w:t>
      </w:r>
      <w:r w:rsidRPr="00D01DD5">
        <w:rPr>
          <w:rFonts w:ascii="仿宋" w:eastAsia="仿宋" w:hAnsi="仿宋" w:cs="仿宋" w:hint="eastAsia"/>
          <w:color w:val="000000" w:themeColor="text1"/>
          <w:sz w:val="32"/>
          <w:szCs w:val="32"/>
          <w:shd w:val="clear" w:color="auto" w:fill="FFFFFF"/>
        </w:rPr>
        <w:t>教务处</w:t>
      </w:r>
      <w:r w:rsidRPr="00D01DD5">
        <w:rPr>
          <w:rFonts w:ascii="仿宋" w:eastAsia="仿宋" w:hAnsi="仿宋" w:cs="仿宋" w:hint="eastAsia"/>
          <w:color w:val="000000" w:themeColor="text1"/>
          <w:kern w:val="0"/>
          <w:sz w:val="32"/>
          <w:szCs w:val="32"/>
        </w:rPr>
        <w:t>提出鉴定验收申请。</w:t>
      </w:r>
      <w:r w:rsidRPr="00D01DD5">
        <w:rPr>
          <w:rFonts w:ascii="仿宋" w:eastAsia="仿宋" w:hAnsi="仿宋" w:cs="仿宋" w:hint="eastAsia"/>
          <w:color w:val="000000" w:themeColor="text1"/>
          <w:sz w:val="32"/>
          <w:szCs w:val="32"/>
          <w:shd w:val="clear" w:color="auto" w:fill="FFFFFF"/>
        </w:rPr>
        <w:t>教务处</w:t>
      </w:r>
      <w:r w:rsidRPr="00D01DD5">
        <w:rPr>
          <w:rFonts w:ascii="仿宋" w:eastAsia="仿宋" w:hAnsi="仿宋" w:cs="仿宋" w:hint="eastAsia"/>
          <w:color w:val="000000" w:themeColor="text1"/>
          <w:kern w:val="0"/>
          <w:sz w:val="32"/>
          <w:szCs w:val="32"/>
        </w:rPr>
        <w:t>负责组织专家组进行项目鉴定验收工作。</w:t>
      </w:r>
    </w:p>
    <w:p w:rsidR="00710651" w:rsidRPr="00D01DD5" w:rsidRDefault="00710651" w:rsidP="00D01DD5">
      <w:pPr>
        <w:widowControl/>
        <w:spacing w:line="480" w:lineRule="exact"/>
        <w:ind w:firstLine="560"/>
        <w:rPr>
          <w:rFonts w:ascii="仿宋" w:eastAsia="仿宋" w:hAnsi="仿宋" w:cs="仿宋"/>
          <w:color w:val="000000" w:themeColor="text1"/>
          <w:kern w:val="0"/>
          <w:sz w:val="32"/>
          <w:szCs w:val="32"/>
        </w:rPr>
      </w:pPr>
      <w:r w:rsidRPr="00D01DD5">
        <w:rPr>
          <w:rFonts w:ascii="仿宋" w:eastAsia="仿宋" w:hAnsi="仿宋" w:cs="仿宋" w:hint="eastAsia"/>
          <w:b/>
          <w:bCs/>
          <w:color w:val="000000" w:themeColor="text1"/>
          <w:kern w:val="0"/>
          <w:sz w:val="32"/>
          <w:szCs w:val="32"/>
        </w:rPr>
        <w:t>第</w:t>
      </w:r>
      <w:r w:rsidRPr="00D01DD5">
        <w:rPr>
          <w:rFonts w:ascii="仿宋" w:eastAsia="仿宋" w:hAnsi="仿宋" w:cs="仿宋" w:hint="eastAsia"/>
          <w:b/>
          <w:bCs/>
          <w:color w:val="000000" w:themeColor="text1"/>
          <w:sz w:val="32"/>
          <w:szCs w:val="32"/>
          <w:shd w:val="clear" w:color="auto" w:fill="FFFFFF"/>
        </w:rPr>
        <w:t>三十一</w:t>
      </w:r>
      <w:r w:rsidRPr="00D01DD5">
        <w:rPr>
          <w:rFonts w:ascii="仿宋" w:eastAsia="仿宋" w:hAnsi="仿宋" w:cs="仿宋" w:hint="eastAsia"/>
          <w:b/>
          <w:bCs/>
          <w:color w:val="000000" w:themeColor="text1"/>
          <w:kern w:val="0"/>
          <w:sz w:val="32"/>
          <w:szCs w:val="32"/>
        </w:rPr>
        <w:t>条</w:t>
      </w:r>
      <w:r w:rsidRPr="00D01DD5">
        <w:rPr>
          <w:rFonts w:ascii="仿宋" w:eastAsia="仿宋" w:hAnsi="仿宋" w:cs="仿宋"/>
          <w:color w:val="000000" w:themeColor="text1"/>
          <w:kern w:val="0"/>
          <w:sz w:val="32"/>
          <w:szCs w:val="32"/>
        </w:rPr>
        <w:t xml:space="preserve"> </w:t>
      </w:r>
      <w:r w:rsidRPr="00D01DD5">
        <w:rPr>
          <w:rFonts w:ascii="仿宋" w:eastAsia="仿宋" w:hAnsi="仿宋" w:cs="仿宋" w:hint="eastAsia"/>
          <w:color w:val="000000" w:themeColor="text1"/>
          <w:kern w:val="0"/>
          <w:sz w:val="32"/>
          <w:szCs w:val="32"/>
        </w:rPr>
        <w:t>对在鉴定过程中专家组提出的有关建设项目的修改、完善意见，各项目组应认真听取并及时整改。凡鉴定结果为优秀的建设项目负责人在以后的申请立项时，给予优先考虑。建设项目验收不合格且造成一定后果者，报请建设领导小组处理。</w:t>
      </w:r>
      <w:proofErr w:type="gramStart"/>
      <w:r w:rsidRPr="00D01DD5">
        <w:rPr>
          <w:rFonts w:ascii="仿宋" w:eastAsia="仿宋" w:hAnsi="仿宋" w:cs="仿宋" w:hint="eastAsia"/>
          <w:color w:val="000000" w:themeColor="text1"/>
          <w:kern w:val="0"/>
          <w:sz w:val="32"/>
          <w:szCs w:val="32"/>
        </w:rPr>
        <w:t>建设项目组若对</w:t>
      </w:r>
      <w:proofErr w:type="gramEnd"/>
      <w:r w:rsidRPr="00D01DD5">
        <w:rPr>
          <w:rFonts w:ascii="仿宋" w:eastAsia="仿宋" w:hAnsi="仿宋" w:cs="仿宋" w:hint="eastAsia"/>
          <w:color w:val="000000" w:themeColor="text1"/>
          <w:kern w:val="0"/>
          <w:sz w:val="32"/>
          <w:szCs w:val="32"/>
        </w:rPr>
        <w:t>专家组鉴定验收结论有异议，有权申请重新验收，但以一次为限。</w:t>
      </w:r>
    </w:p>
    <w:p w:rsidR="00710651" w:rsidRPr="00D01DD5" w:rsidRDefault="00710651" w:rsidP="00D01DD5">
      <w:pPr>
        <w:widowControl/>
        <w:spacing w:line="480" w:lineRule="exact"/>
        <w:ind w:firstLine="560"/>
        <w:rPr>
          <w:rFonts w:ascii="仿宋" w:eastAsia="仿宋" w:hAnsi="仿宋" w:cs="仿宋"/>
          <w:color w:val="000000" w:themeColor="text1"/>
          <w:kern w:val="0"/>
          <w:sz w:val="32"/>
          <w:szCs w:val="32"/>
        </w:rPr>
      </w:pPr>
      <w:r w:rsidRPr="00D01DD5">
        <w:rPr>
          <w:rFonts w:ascii="仿宋" w:eastAsia="仿宋" w:hAnsi="仿宋" w:cs="仿宋" w:hint="eastAsia"/>
          <w:b/>
          <w:bCs/>
          <w:color w:val="000000" w:themeColor="text1"/>
          <w:kern w:val="0"/>
          <w:sz w:val="32"/>
          <w:szCs w:val="32"/>
        </w:rPr>
        <w:t>第</w:t>
      </w:r>
      <w:r w:rsidRPr="00D01DD5">
        <w:rPr>
          <w:rFonts w:ascii="仿宋" w:eastAsia="仿宋" w:hAnsi="仿宋" w:cs="仿宋" w:hint="eastAsia"/>
          <w:b/>
          <w:bCs/>
          <w:color w:val="000000" w:themeColor="text1"/>
          <w:sz w:val="32"/>
          <w:szCs w:val="32"/>
          <w:shd w:val="clear" w:color="auto" w:fill="FFFFFF"/>
        </w:rPr>
        <w:t>三十二</w:t>
      </w:r>
      <w:r w:rsidRPr="00D01DD5">
        <w:rPr>
          <w:rFonts w:ascii="仿宋" w:eastAsia="仿宋" w:hAnsi="仿宋" w:cs="仿宋" w:hint="eastAsia"/>
          <w:b/>
          <w:bCs/>
          <w:color w:val="000000" w:themeColor="text1"/>
          <w:kern w:val="0"/>
          <w:sz w:val="32"/>
          <w:szCs w:val="32"/>
        </w:rPr>
        <w:t>条</w:t>
      </w:r>
      <w:r w:rsidRPr="00D01DD5">
        <w:rPr>
          <w:rFonts w:ascii="仿宋" w:eastAsia="仿宋" w:hAnsi="仿宋" w:cs="仿宋" w:hint="eastAsia"/>
          <w:color w:val="000000" w:themeColor="text1"/>
          <w:kern w:val="0"/>
          <w:sz w:val="32"/>
          <w:szCs w:val="32"/>
        </w:rPr>
        <w:t> 凡有下列情形之一者，</w:t>
      </w:r>
      <w:r w:rsidRPr="00D01DD5">
        <w:rPr>
          <w:rFonts w:ascii="仿宋" w:eastAsia="仿宋" w:hAnsi="仿宋" w:cs="仿宋" w:hint="eastAsia"/>
          <w:color w:val="000000" w:themeColor="text1"/>
          <w:sz w:val="32"/>
          <w:szCs w:val="32"/>
          <w:shd w:val="clear" w:color="auto" w:fill="FFFFFF"/>
        </w:rPr>
        <w:t>教务处</w:t>
      </w:r>
      <w:r w:rsidRPr="00D01DD5">
        <w:rPr>
          <w:rFonts w:ascii="仿宋" w:eastAsia="仿宋" w:hAnsi="仿宋" w:cs="仿宋" w:hint="eastAsia"/>
          <w:color w:val="000000" w:themeColor="text1"/>
          <w:kern w:val="0"/>
          <w:sz w:val="32"/>
          <w:szCs w:val="32"/>
        </w:rPr>
        <w:t>将报请建设领导小组酌情采取相应的措施（包括中止、撤销项目、通报所在实施单位、扣除经费等），并停止其负责人2至3年的项目立项申报资格。</w:t>
      </w:r>
    </w:p>
    <w:p w:rsidR="00710651" w:rsidRPr="00D01DD5" w:rsidRDefault="00710651" w:rsidP="00D01DD5">
      <w:pPr>
        <w:widowControl/>
        <w:spacing w:line="480" w:lineRule="exact"/>
        <w:ind w:firstLine="560"/>
        <w:rPr>
          <w:rFonts w:ascii="仿宋" w:eastAsia="仿宋" w:hAnsi="仿宋" w:cs="仿宋"/>
          <w:color w:val="000000" w:themeColor="text1"/>
          <w:kern w:val="0"/>
          <w:sz w:val="32"/>
          <w:szCs w:val="32"/>
        </w:rPr>
      </w:pPr>
      <w:r w:rsidRPr="00D01DD5">
        <w:rPr>
          <w:rFonts w:ascii="仿宋" w:eastAsia="仿宋" w:hAnsi="仿宋" w:cs="仿宋" w:hint="eastAsia"/>
          <w:color w:val="000000" w:themeColor="text1"/>
          <w:kern w:val="0"/>
          <w:sz w:val="32"/>
          <w:szCs w:val="32"/>
        </w:rPr>
        <w:t>(</w:t>
      </w:r>
      <w:proofErr w:type="gramStart"/>
      <w:r w:rsidRPr="00D01DD5">
        <w:rPr>
          <w:rFonts w:ascii="仿宋" w:eastAsia="仿宋" w:hAnsi="仿宋" w:cs="仿宋" w:hint="eastAsia"/>
          <w:color w:val="000000" w:themeColor="text1"/>
          <w:kern w:val="0"/>
          <w:sz w:val="32"/>
          <w:szCs w:val="32"/>
        </w:rPr>
        <w:t>一</w:t>
      </w:r>
      <w:proofErr w:type="gramEnd"/>
      <w:r w:rsidRPr="00D01DD5">
        <w:rPr>
          <w:rFonts w:ascii="仿宋" w:eastAsia="仿宋" w:hAnsi="仿宋" w:cs="仿宋" w:hint="eastAsia"/>
          <w:color w:val="000000" w:themeColor="text1"/>
          <w:kern w:val="0"/>
          <w:sz w:val="32"/>
          <w:szCs w:val="32"/>
        </w:rPr>
        <w:t>)整改后仍不合格者；</w:t>
      </w:r>
    </w:p>
    <w:p w:rsidR="00710651" w:rsidRPr="00D01DD5" w:rsidRDefault="00710651" w:rsidP="00D01DD5">
      <w:pPr>
        <w:widowControl/>
        <w:spacing w:line="480" w:lineRule="exact"/>
        <w:ind w:firstLine="560"/>
        <w:rPr>
          <w:rFonts w:ascii="仿宋" w:eastAsia="仿宋" w:hAnsi="仿宋" w:cs="仿宋"/>
          <w:color w:val="000000" w:themeColor="text1"/>
          <w:kern w:val="0"/>
          <w:sz w:val="32"/>
          <w:szCs w:val="32"/>
        </w:rPr>
      </w:pPr>
      <w:r w:rsidRPr="00D01DD5">
        <w:rPr>
          <w:rFonts w:ascii="仿宋" w:eastAsia="仿宋" w:hAnsi="仿宋" w:cs="仿宋" w:hint="eastAsia"/>
          <w:color w:val="000000" w:themeColor="text1"/>
          <w:kern w:val="0"/>
          <w:sz w:val="32"/>
          <w:szCs w:val="32"/>
        </w:rPr>
        <w:t>(二)侵犯他人知识产权者；</w:t>
      </w:r>
    </w:p>
    <w:p w:rsidR="00710651" w:rsidRPr="00D01DD5" w:rsidRDefault="00710651" w:rsidP="00D01DD5">
      <w:pPr>
        <w:widowControl/>
        <w:spacing w:line="480" w:lineRule="exact"/>
        <w:ind w:firstLine="560"/>
        <w:rPr>
          <w:rFonts w:ascii="仿宋" w:eastAsia="仿宋" w:hAnsi="仿宋" w:cs="仿宋"/>
          <w:color w:val="000000" w:themeColor="text1"/>
          <w:kern w:val="0"/>
          <w:sz w:val="32"/>
          <w:szCs w:val="32"/>
        </w:rPr>
      </w:pPr>
      <w:r w:rsidRPr="00D01DD5">
        <w:rPr>
          <w:rFonts w:ascii="仿宋" w:eastAsia="仿宋" w:hAnsi="仿宋" w:cs="仿宋" w:hint="eastAsia"/>
          <w:color w:val="000000" w:themeColor="text1"/>
          <w:kern w:val="0"/>
          <w:sz w:val="32"/>
          <w:szCs w:val="32"/>
        </w:rPr>
        <w:t>(三)建设质量低劣；</w:t>
      </w:r>
    </w:p>
    <w:p w:rsidR="00710651" w:rsidRPr="00D01DD5" w:rsidRDefault="00710651" w:rsidP="00D01DD5">
      <w:pPr>
        <w:widowControl/>
        <w:spacing w:line="480" w:lineRule="exact"/>
        <w:ind w:firstLine="560"/>
        <w:rPr>
          <w:rFonts w:ascii="仿宋" w:eastAsia="仿宋" w:hAnsi="仿宋" w:cs="仿宋"/>
          <w:color w:val="000000" w:themeColor="text1"/>
          <w:kern w:val="0"/>
          <w:sz w:val="32"/>
          <w:szCs w:val="32"/>
        </w:rPr>
      </w:pPr>
      <w:r w:rsidRPr="00D01DD5">
        <w:rPr>
          <w:rFonts w:ascii="仿宋" w:eastAsia="仿宋" w:hAnsi="仿宋" w:cs="仿宋" w:hint="eastAsia"/>
          <w:color w:val="000000" w:themeColor="text1"/>
          <w:kern w:val="0"/>
          <w:sz w:val="32"/>
          <w:szCs w:val="32"/>
        </w:rPr>
        <w:lastRenderedPageBreak/>
        <w:t>(四)与批准的项目名称和建设内容严重不符；</w:t>
      </w:r>
    </w:p>
    <w:p w:rsidR="00710651" w:rsidRPr="00D01DD5" w:rsidRDefault="00710651" w:rsidP="00D01DD5">
      <w:pPr>
        <w:widowControl/>
        <w:spacing w:line="480" w:lineRule="exact"/>
        <w:ind w:firstLine="560"/>
        <w:rPr>
          <w:rFonts w:ascii="仿宋" w:eastAsia="仿宋" w:hAnsi="仿宋" w:cs="仿宋"/>
          <w:color w:val="000000" w:themeColor="text1"/>
          <w:kern w:val="0"/>
          <w:sz w:val="32"/>
          <w:szCs w:val="32"/>
        </w:rPr>
      </w:pPr>
      <w:r w:rsidRPr="00D01DD5">
        <w:rPr>
          <w:rFonts w:ascii="仿宋" w:eastAsia="仿宋" w:hAnsi="仿宋" w:cs="仿宋" w:hint="eastAsia"/>
          <w:color w:val="000000" w:themeColor="text1"/>
          <w:kern w:val="0"/>
          <w:sz w:val="32"/>
          <w:szCs w:val="32"/>
        </w:rPr>
        <w:t>(五)未按要求完成教学资源建设各过程主要指标任务。</w:t>
      </w:r>
    </w:p>
    <w:p w:rsidR="00710651" w:rsidRPr="00D01DD5" w:rsidRDefault="00710651" w:rsidP="00D01DD5">
      <w:pPr>
        <w:pStyle w:val="aa"/>
        <w:spacing w:before="0" w:beforeAutospacing="0" w:after="0" w:afterAutospacing="0" w:line="480" w:lineRule="exact"/>
        <w:ind w:firstLineChars="200" w:firstLine="643"/>
        <w:rPr>
          <w:rFonts w:ascii="仿宋" w:eastAsia="仿宋" w:hAnsi="仿宋" w:cs="仿宋"/>
          <w:color w:val="000000" w:themeColor="text1"/>
          <w:sz w:val="32"/>
          <w:szCs w:val="32"/>
          <w:shd w:val="clear" w:color="auto" w:fill="FFFFFF"/>
        </w:rPr>
      </w:pPr>
      <w:r w:rsidRPr="00D01DD5">
        <w:rPr>
          <w:rFonts w:ascii="仿宋" w:eastAsia="仿宋" w:hAnsi="仿宋" w:cs="仿宋" w:hint="eastAsia"/>
          <w:b/>
          <w:bCs/>
          <w:color w:val="000000" w:themeColor="text1"/>
          <w:sz w:val="32"/>
          <w:szCs w:val="32"/>
          <w:shd w:val="clear" w:color="auto" w:fill="FFFFFF"/>
        </w:rPr>
        <w:t xml:space="preserve">第三十三条 </w:t>
      </w:r>
      <w:r w:rsidRPr="00D01DD5">
        <w:rPr>
          <w:rFonts w:ascii="仿宋" w:eastAsia="仿宋" w:hAnsi="仿宋" w:cs="仿宋" w:hint="eastAsia"/>
          <w:color w:val="000000" w:themeColor="text1"/>
          <w:sz w:val="32"/>
          <w:szCs w:val="32"/>
          <w:shd w:val="clear" w:color="auto" w:fill="FFFFFF"/>
        </w:rPr>
        <w:t>以学校为单位积极组织参加全国各级各类资源评比大赛。按照各类大赛的评比标准和要求，组织开展校内推优。</w:t>
      </w:r>
    </w:p>
    <w:p w:rsidR="00710651" w:rsidRPr="00D01DD5" w:rsidRDefault="00710651" w:rsidP="00D01DD5">
      <w:pPr>
        <w:widowControl/>
        <w:spacing w:line="480" w:lineRule="exact"/>
        <w:ind w:firstLine="560"/>
        <w:rPr>
          <w:rFonts w:ascii="仿宋" w:eastAsia="仿宋" w:hAnsi="仿宋" w:cs="仿宋"/>
          <w:color w:val="000000" w:themeColor="text1"/>
          <w:kern w:val="0"/>
          <w:sz w:val="32"/>
          <w:szCs w:val="32"/>
        </w:rPr>
      </w:pPr>
      <w:r w:rsidRPr="00D01DD5">
        <w:rPr>
          <w:rFonts w:ascii="仿宋" w:eastAsia="仿宋" w:hAnsi="仿宋" w:cs="仿宋" w:hint="eastAsia"/>
          <w:b/>
          <w:bCs/>
          <w:color w:val="000000" w:themeColor="text1"/>
          <w:sz w:val="32"/>
          <w:szCs w:val="32"/>
          <w:shd w:val="clear" w:color="auto" w:fill="FFFFFF"/>
        </w:rPr>
        <w:t>第三十四条</w:t>
      </w:r>
      <w:r w:rsidRPr="00D01DD5">
        <w:rPr>
          <w:rFonts w:ascii="仿宋" w:eastAsia="仿宋" w:hAnsi="仿宋" w:cs="仿宋" w:hint="eastAsia"/>
          <w:color w:val="000000" w:themeColor="text1"/>
          <w:sz w:val="32"/>
          <w:szCs w:val="32"/>
          <w:shd w:val="clear" w:color="auto" w:fill="FFFFFF"/>
        </w:rPr>
        <w:t xml:space="preserve"> 校级精品在线开放课程原则上从验收良好的课程教学资源建设项目中遴选。</w:t>
      </w:r>
      <w:r w:rsidRPr="00D01DD5">
        <w:rPr>
          <w:rFonts w:ascii="仿宋" w:eastAsia="仿宋" w:hAnsi="仿宋"/>
          <w:color w:val="000000" w:themeColor="text1"/>
          <w:sz w:val="32"/>
          <w:szCs w:val="32"/>
        </w:rPr>
        <w:t xml:space="preserve">    </w:t>
      </w:r>
    </w:p>
    <w:p w:rsidR="00710651" w:rsidRPr="00D01DD5" w:rsidRDefault="00710651" w:rsidP="00D01DD5">
      <w:pPr>
        <w:pStyle w:val="aa"/>
        <w:spacing w:before="0" w:beforeAutospacing="0" w:after="0" w:afterAutospacing="0" w:line="480" w:lineRule="exact"/>
        <w:ind w:firstLine="646"/>
        <w:jc w:val="center"/>
        <w:rPr>
          <w:rFonts w:ascii="仿宋_GB2312" w:hAnsi="仿宋_GB2312" w:cs="仿宋_GB2312"/>
          <w:b/>
          <w:bCs/>
          <w:color w:val="000000" w:themeColor="text1"/>
          <w:sz w:val="32"/>
          <w:szCs w:val="32"/>
          <w:shd w:val="clear" w:color="auto" w:fill="FFFFFF"/>
        </w:rPr>
      </w:pPr>
      <w:r w:rsidRPr="00D01DD5">
        <w:rPr>
          <w:rFonts w:ascii="黑体" w:eastAsia="黑体" w:hAnsi="黑体" w:cs="黑体" w:hint="eastAsia"/>
          <w:color w:val="000000" w:themeColor="text1"/>
          <w:sz w:val="32"/>
          <w:szCs w:val="32"/>
          <w:shd w:val="clear" w:color="auto" w:fill="FFFFFF"/>
        </w:rPr>
        <w:t>八、项目资金管理</w:t>
      </w:r>
    </w:p>
    <w:p w:rsidR="00710651" w:rsidRPr="00D01DD5" w:rsidRDefault="00710651" w:rsidP="00D01DD5">
      <w:pPr>
        <w:pStyle w:val="aa"/>
        <w:spacing w:before="0" w:beforeAutospacing="0" w:after="0" w:afterAutospacing="0" w:line="480" w:lineRule="exact"/>
        <w:ind w:firstLine="645"/>
        <w:jc w:val="both"/>
        <w:rPr>
          <w:rFonts w:ascii="仿宋" w:eastAsia="仿宋" w:hAnsi="仿宋" w:cs="仿宋"/>
          <w:b/>
          <w:bCs/>
          <w:color w:val="000000" w:themeColor="text1"/>
          <w:sz w:val="32"/>
          <w:szCs w:val="32"/>
          <w:shd w:val="clear" w:color="auto" w:fill="FFFFFF"/>
        </w:rPr>
      </w:pPr>
      <w:r w:rsidRPr="00D01DD5">
        <w:rPr>
          <w:rFonts w:ascii="仿宋" w:eastAsia="仿宋" w:hAnsi="仿宋" w:cs="仿宋"/>
          <w:b/>
          <w:bCs/>
          <w:color w:val="000000" w:themeColor="text1"/>
          <w:sz w:val="32"/>
          <w:szCs w:val="32"/>
          <w:shd w:val="clear" w:color="auto" w:fill="FFFFFF"/>
        </w:rPr>
        <w:t>第</w:t>
      </w:r>
      <w:r w:rsidRPr="00D01DD5">
        <w:rPr>
          <w:rFonts w:ascii="仿宋" w:eastAsia="仿宋" w:hAnsi="仿宋" w:cs="仿宋" w:hint="eastAsia"/>
          <w:b/>
          <w:bCs/>
          <w:color w:val="000000" w:themeColor="text1"/>
          <w:sz w:val="32"/>
          <w:szCs w:val="32"/>
          <w:shd w:val="clear" w:color="auto" w:fill="FFFFFF"/>
        </w:rPr>
        <w:t>三十五</w:t>
      </w:r>
      <w:r w:rsidRPr="00D01DD5">
        <w:rPr>
          <w:rFonts w:ascii="仿宋" w:eastAsia="仿宋" w:hAnsi="仿宋" w:cs="仿宋"/>
          <w:b/>
          <w:bCs/>
          <w:color w:val="000000" w:themeColor="text1"/>
          <w:sz w:val="32"/>
          <w:szCs w:val="32"/>
          <w:shd w:val="clear" w:color="auto" w:fill="FFFFFF"/>
        </w:rPr>
        <w:t>条</w:t>
      </w:r>
      <w:r w:rsidRPr="00D01DD5">
        <w:rPr>
          <w:rFonts w:ascii="仿宋" w:eastAsia="仿宋" w:hAnsi="仿宋" w:cs="仿宋" w:hint="eastAsia"/>
          <w:b/>
          <w:bCs/>
          <w:color w:val="000000" w:themeColor="text1"/>
          <w:sz w:val="32"/>
          <w:szCs w:val="32"/>
          <w:shd w:val="clear" w:color="auto" w:fill="FFFFFF"/>
        </w:rPr>
        <w:t xml:space="preserve"> </w:t>
      </w:r>
      <w:r w:rsidRPr="00D01DD5">
        <w:rPr>
          <w:rFonts w:ascii="仿宋" w:eastAsia="仿宋" w:hAnsi="仿宋" w:cs="仿宋"/>
          <w:color w:val="000000" w:themeColor="text1"/>
          <w:sz w:val="32"/>
          <w:szCs w:val="32"/>
          <w:shd w:val="clear" w:color="auto" w:fill="FFFFFF"/>
        </w:rPr>
        <w:t>学校</w:t>
      </w:r>
      <w:r w:rsidRPr="00D01DD5">
        <w:rPr>
          <w:rFonts w:ascii="仿宋" w:eastAsia="仿宋" w:hAnsi="仿宋" w:cs="仿宋" w:hint="eastAsia"/>
          <w:color w:val="000000" w:themeColor="text1"/>
          <w:sz w:val="32"/>
          <w:szCs w:val="32"/>
          <w:shd w:val="clear" w:color="auto" w:fill="FFFFFF"/>
        </w:rPr>
        <w:t>项目资金管理</w:t>
      </w:r>
      <w:r w:rsidRPr="00D01DD5">
        <w:rPr>
          <w:rFonts w:ascii="仿宋" w:eastAsia="仿宋" w:hAnsi="仿宋" w:cs="仿宋" w:hint="eastAsia"/>
          <w:color w:val="000000" w:themeColor="text1"/>
          <w:sz w:val="32"/>
          <w:szCs w:val="32"/>
        </w:rPr>
        <w:t>坚持“统筹兼顾”“教学优先”的原则，重点保证人才培养、教学建设等经费支出。</w:t>
      </w:r>
      <w:r w:rsidRPr="00D01DD5">
        <w:rPr>
          <w:rFonts w:ascii="仿宋" w:eastAsia="仿宋" w:hAnsi="仿宋" w:cs="仿宋" w:hint="eastAsia"/>
          <w:color w:val="000000" w:themeColor="text1"/>
          <w:sz w:val="32"/>
          <w:szCs w:val="32"/>
          <w:shd w:val="clear" w:color="auto" w:fill="FFFFFF"/>
        </w:rPr>
        <w:t>二级学院（部）</w:t>
      </w:r>
      <w:r w:rsidRPr="00D01DD5">
        <w:rPr>
          <w:rFonts w:ascii="仿宋" w:eastAsia="仿宋" w:hAnsi="仿宋" w:cs="仿宋" w:hint="eastAsia"/>
          <w:color w:val="000000" w:themeColor="text1"/>
          <w:sz w:val="32"/>
          <w:szCs w:val="32"/>
        </w:rPr>
        <w:t>应按照规定使用好</w:t>
      </w:r>
      <w:r w:rsidRPr="00D01DD5">
        <w:rPr>
          <w:rFonts w:ascii="仿宋" w:eastAsia="仿宋" w:hAnsi="仿宋" w:cs="仿宋" w:hint="eastAsia"/>
          <w:color w:val="000000" w:themeColor="text1"/>
          <w:sz w:val="32"/>
          <w:szCs w:val="32"/>
          <w:shd w:val="clear" w:color="auto" w:fill="FFFFFF"/>
        </w:rPr>
        <w:t>教学资源建设</w:t>
      </w:r>
      <w:r w:rsidRPr="00D01DD5">
        <w:rPr>
          <w:rFonts w:ascii="仿宋" w:eastAsia="仿宋" w:hAnsi="仿宋" w:cs="仿宋" w:hint="eastAsia"/>
          <w:color w:val="000000" w:themeColor="text1"/>
          <w:sz w:val="32"/>
          <w:szCs w:val="32"/>
        </w:rPr>
        <w:t>经费，积极争取政府和企业的经费资源。</w:t>
      </w:r>
    </w:p>
    <w:p w:rsidR="00710651" w:rsidRPr="00D01DD5" w:rsidRDefault="00710651" w:rsidP="00D01DD5">
      <w:pPr>
        <w:pStyle w:val="aa"/>
        <w:spacing w:before="0" w:beforeAutospacing="0" w:after="0" w:afterAutospacing="0" w:line="480" w:lineRule="exact"/>
        <w:ind w:firstLine="645"/>
        <w:jc w:val="both"/>
        <w:rPr>
          <w:rFonts w:ascii="仿宋" w:eastAsia="仿宋" w:hAnsi="仿宋" w:cs="仿宋"/>
          <w:color w:val="000000" w:themeColor="text1"/>
          <w:sz w:val="32"/>
          <w:szCs w:val="32"/>
          <w:shd w:val="clear" w:color="auto" w:fill="FFFFFF"/>
        </w:rPr>
      </w:pPr>
      <w:r w:rsidRPr="00D01DD5">
        <w:rPr>
          <w:rFonts w:ascii="仿宋" w:eastAsia="仿宋" w:hAnsi="仿宋" w:cs="仿宋" w:hint="eastAsia"/>
          <w:b/>
          <w:bCs/>
          <w:color w:val="000000" w:themeColor="text1"/>
          <w:sz w:val="32"/>
          <w:szCs w:val="32"/>
          <w:shd w:val="clear" w:color="auto" w:fill="FFFFFF"/>
        </w:rPr>
        <w:t>第三十六条</w:t>
      </w:r>
      <w:r w:rsidRPr="00D01DD5">
        <w:rPr>
          <w:rFonts w:ascii="仿宋" w:eastAsia="仿宋" w:hAnsi="仿宋" w:cs="仿宋" w:hint="eastAsia"/>
          <w:color w:val="000000" w:themeColor="text1"/>
          <w:sz w:val="32"/>
          <w:szCs w:val="32"/>
          <w:shd w:val="clear" w:color="auto" w:fill="FFFFFF"/>
        </w:rPr>
        <w:t xml:space="preserve"> </w:t>
      </w:r>
      <w:r w:rsidRPr="00D01DD5">
        <w:rPr>
          <w:rFonts w:ascii="仿宋" w:eastAsia="仿宋" w:hAnsi="仿宋" w:cs="仿宋"/>
          <w:color w:val="000000" w:themeColor="text1"/>
          <w:sz w:val="32"/>
          <w:szCs w:val="32"/>
          <w:shd w:val="clear" w:color="auto" w:fill="FFFFFF"/>
        </w:rPr>
        <w:t>学校层面引进和自建教学资源经费列入教务处年度预算。</w:t>
      </w:r>
      <w:r w:rsidRPr="00D01DD5">
        <w:rPr>
          <w:rFonts w:ascii="仿宋" w:eastAsia="仿宋" w:hAnsi="仿宋" w:cs="仿宋" w:hint="eastAsia"/>
          <w:color w:val="000000" w:themeColor="text1"/>
          <w:sz w:val="32"/>
          <w:szCs w:val="32"/>
          <w:shd w:val="clear" w:color="auto" w:fill="FFFFFF"/>
        </w:rPr>
        <w:t>二级学院</w:t>
      </w:r>
      <w:r w:rsidRPr="00D01DD5">
        <w:rPr>
          <w:rFonts w:ascii="仿宋" w:eastAsia="仿宋" w:hAnsi="仿宋" w:cs="仿宋"/>
          <w:color w:val="000000" w:themeColor="text1"/>
          <w:sz w:val="32"/>
          <w:szCs w:val="32"/>
          <w:shd w:val="clear" w:color="auto" w:fill="FFFFFF"/>
        </w:rPr>
        <w:t>引进和自建教学资源经费列入二级学院年度预算。</w:t>
      </w:r>
      <w:r w:rsidRPr="00D01DD5">
        <w:rPr>
          <w:rFonts w:ascii="仿宋" w:eastAsia="仿宋" w:hAnsi="仿宋" w:cs="仿宋" w:hint="eastAsia"/>
          <w:color w:val="000000" w:themeColor="text1"/>
          <w:sz w:val="32"/>
          <w:szCs w:val="32"/>
          <w:shd w:val="clear" w:color="auto" w:fill="FFFFFF"/>
        </w:rPr>
        <w:t>资源建设经费及费用支出</w:t>
      </w:r>
      <w:r w:rsidRPr="00D01DD5">
        <w:rPr>
          <w:rFonts w:ascii="仿宋" w:eastAsia="仿宋" w:hAnsi="仿宋" w:cs="仿宋"/>
          <w:color w:val="000000" w:themeColor="text1"/>
          <w:sz w:val="32"/>
          <w:szCs w:val="32"/>
          <w:shd w:val="clear" w:color="auto" w:fill="FFFFFF"/>
        </w:rPr>
        <w:t>按照学校相关文件规定审批。</w:t>
      </w:r>
      <w:r w:rsidRPr="00D01DD5">
        <w:rPr>
          <w:rFonts w:ascii="仿宋" w:eastAsia="仿宋" w:hAnsi="仿宋" w:cs="仿宋" w:hint="eastAsia"/>
          <w:color w:val="000000" w:themeColor="text1"/>
          <w:sz w:val="32"/>
          <w:szCs w:val="32"/>
          <w:shd w:val="clear" w:color="auto" w:fill="FFFFFF"/>
        </w:rPr>
        <w:t>包含在市级</w:t>
      </w:r>
      <w:r w:rsidRPr="00D01DD5">
        <w:rPr>
          <w:rFonts w:ascii="仿宋" w:eastAsia="仿宋" w:hAnsi="仿宋" w:cs="仿宋" w:hint="eastAsia"/>
          <w:color w:val="000000" w:themeColor="text1"/>
          <w:sz w:val="32"/>
          <w:szCs w:val="32"/>
          <w:lang w:bidi="ar"/>
        </w:rPr>
        <w:t>“双一流”高职院校建设</w:t>
      </w:r>
      <w:r w:rsidRPr="00D01DD5">
        <w:rPr>
          <w:rFonts w:ascii="仿宋" w:eastAsia="仿宋" w:hAnsi="仿宋" w:cs="仿宋" w:hint="eastAsia"/>
          <w:color w:val="000000" w:themeColor="text1"/>
          <w:sz w:val="32"/>
          <w:szCs w:val="32"/>
          <w:shd w:val="clear" w:color="auto" w:fill="FFFFFF"/>
        </w:rPr>
        <w:t>项目、产业学院建设项目、国际合作精品项目、市级精品在线开放课程项目中的教学资源建设，学校不再安排专项经费。</w:t>
      </w:r>
    </w:p>
    <w:p w:rsidR="00710651" w:rsidRPr="00D01DD5" w:rsidRDefault="00710651" w:rsidP="00D01DD5">
      <w:pPr>
        <w:pStyle w:val="aa"/>
        <w:spacing w:before="0" w:beforeAutospacing="0" w:after="0" w:afterAutospacing="0" w:line="480" w:lineRule="exact"/>
        <w:ind w:firstLine="645"/>
        <w:jc w:val="both"/>
        <w:rPr>
          <w:rFonts w:ascii="仿宋" w:eastAsia="仿宋" w:hAnsi="仿宋" w:cs="仿宋"/>
          <w:color w:val="000000" w:themeColor="text1"/>
          <w:sz w:val="32"/>
          <w:szCs w:val="32"/>
          <w:shd w:val="clear" w:color="auto" w:fill="FFFFFF"/>
        </w:rPr>
      </w:pPr>
      <w:r w:rsidRPr="00D01DD5">
        <w:rPr>
          <w:rFonts w:ascii="仿宋" w:eastAsia="仿宋" w:hAnsi="仿宋" w:cs="仿宋" w:hint="eastAsia"/>
          <w:b/>
          <w:bCs/>
          <w:color w:val="000000" w:themeColor="text1"/>
          <w:sz w:val="32"/>
          <w:szCs w:val="32"/>
          <w:shd w:val="clear" w:color="auto" w:fill="FFFFFF"/>
        </w:rPr>
        <w:t>第三十七条</w:t>
      </w:r>
      <w:r w:rsidRPr="00D01DD5">
        <w:rPr>
          <w:rFonts w:ascii="仿宋" w:eastAsia="仿宋" w:hAnsi="仿宋" w:cs="仿宋" w:hint="eastAsia"/>
          <w:color w:val="000000" w:themeColor="text1"/>
          <w:sz w:val="32"/>
          <w:szCs w:val="32"/>
          <w:shd w:val="clear" w:color="auto" w:fill="FFFFFF"/>
        </w:rPr>
        <w:t xml:space="preserve"> 教学资源建设项目坚持自我建设为主，不宜简单地将建设内容外包。建设资金主要用于：调研论证费、专家咨询费、企业案例收集制作费、视频制作费、教学资源软件开发费等。项目经费使用过程中坚持以下原则： </w:t>
      </w:r>
      <w:r w:rsidRPr="00D01DD5">
        <w:rPr>
          <w:rFonts w:ascii="仿宋" w:eastAsia="仿宋" w:hAnsi="仿宋" w:cs="仿宋"/>
          <w:color w:val="000000" w:themeColor="text1"/>
          <w:sz w:val="32"/>
          <w:szCs w:val="32"/>
          <w:shd w:val="clear" w:color="auto" w:fill="FFFFFF"/>
        </w:rPr>
        <w:t xml:space="preserve">         </w:t>
      </w:r>
    </w:p>
    <w:p w:rsidR="00710651" w:rsidRPr="00D01DD5" w:rsidRDefault="004001F3" w:rsidP="00D01DD5">
      <w:pPr>
        <w:pStyle w:val="aa"/>
        <w:spacing w:before="0" w:beforeAutospacing="0" w:after="0" w:afterAutospacing="0" w:line="480" w:lineRule="exact"/>
        <w:ind w:firstLine="645"/>
        <w:jc w:val="both"/>
        <w:rPr>
          <w:rFonts w:ascii="仿宋" w:eastAsia="仿宋" w:hAnsi="仿宋" w:cs="仿宋"/>
          <w:color w:val="000000" w:themeColor="text1"/>
          <w:sz w:val="32"/>
          <w:szCs w:val="32"/>
          <w:shd w:val="clear" w:color="auto" w:fill="FFFFFF"/>
        </w:rPr>
      </w:pPr>
      <w:r w:rsidRPr="00D01DD5">
        <w:rPr>
          <w:rFonts w:ascii="仿宋" w:eastAsia="仿宋" w:hAnsi="仿宋" w:cs="仿宋" w:hint="eastAsia"/>
          <w:color w:val="000000" w:themeColor="text1"/>
          <w:sz w:val="32"/>
          <w:szCs w:val="32"/>
          <w:shd w:val="clear" w:color="auto" w:fill="FFFFFF"/>
        </w:rPr>
        <w:t>(</w:t>
      </w:r>
      <w:proofErr w:type="gramStart"/>
      <w:r w:rsidRPr="00D01DD5">
        <w:rPr>
          <w:rFonts w:ascii="仿宋" w:eastAsia="仿宋" w:hAnsi="仿宋" w:cs="仿宋" w:hint="eastAsia"/>
          <w:color w:val="000000" w:themeColor="text1"/>
          <w:sz w:val="32"/>
          <w:szCs w:val="32"/>
          <w:shd w:val="clear" w:color="auto" w:fill="FFFFFF"/>
        </w:rPr>
        <w:t>一</w:t>
      </w:r>
      <w:proofErr w:type="gramEnd"/>
      <w:r w:rsidRPr="00D01DD5">
        <w:rPr>
          <w:rFonts w:ascii="仿宋" w:eastAsia="仿宋" w:hAnsi="仿宋" w:cs="仿宋" w:hint="eastAsia"/>
          <w:color w:val="000000" w:themeColor="text1"/>
          <w:sz w:val="32"/>
          <w:szCs w:val="32"/>
          <w:shd w:val="clear" w:color="auto" w:fill="FFFFFF"/>
        </w:rPr>
        <w:t>)</w:t>
      </w:r>
      <w:r w:rsidR="00710651" w:rsidRPr="00D01DD5">
        <w:rPr>
          <w:rFonts w:ascii="仿宋" w:eastAsia="仿宋" w:hAnsi="仿宋" w:cs="仿宋" w:hint="eastAsia"/>
          <w:color w:val="000000" w:themeColor="text1"/>
          <w:sz w:val="32"/>
          <w:szCs w:val="32"/>
          <w:shd w:val="clear" w:color="auto" w:fill="FFFFFF"/>
        </w:rPr>
        <w:t>建设资金一般不用于教学文件、教学课件、题库等基础性工作。</w:t>
      </w:r>
    </w:p>
    <w:p w:rsidR="00C420A5" w:rsidRDefault="004001F3" w:rsidP="00D01DD5">
      <w:pPr>
        <w:pStyle w:val="aa"/>
        <w:spacing w:before="0" w:beforeAutospacing="0" w:after="0" w:afterAutospacing="0" w:line="480" w:lineRule="exact"/>
        <w:ind w:firstLine="690"/>
        <w:jc w:val="both"/>
        <w:rPr>
          <w:rFonts w:ascii="仿宋" w:eastAsia="仿宋" w:hAnsi="仿宋" w:cs="仿宋" w:hint="eastAsia"/>
          <w:color w:val="000000" w:themeColor="text1"/>
          <w:sz w:val="32"/>
          <w:szCs w:val="32"/>
          <w:shd w:val="clear" w:color="auto" w:fill="FFFFFF"/>
        </w:rPr>
      </w:pPr>
      <w:r w:rsidRPr="00D01DD5">
        <w:rPr>
          <w:rFonts w:ascii="仿宋" w:eastAsia="仿宋" w:hAnsi="仿宋" w:cs="仿宋" w:hint="eastAsia"/>
          <w:color w:val="000000" w:themeColor="text1"/>
          <w:sz w:val="32"/>
          <w:szCs w:val="32"/>
          <w:shd w:val="clear" w:color="auto" w:fill="FFFFFF"/>
        </w:rPr>
        <w:t>(二)</w:t>
      </w:r>
      <w:r w:rsidR="00710651" w:rsidRPr="00D01DD5">
        <w:rPr>
          <w:rFonts w:ascii="仿宋" w:eastAsia="仿宋" w:hAnsi="仿宋" w:cs="仿宋" w:hint="eastAsia"/>
          <w:color w:val="000000" w:themeColor="text1"/>
          <w:sz w:val="32"/>
          <w:szCs w:val="32"/>
          <w:shd w:val="clear" w:color="auto" w:fill="FFFFFF"/>
        </w:rPr>
        <w:t>一些教学课件、教学动画、教学录像、</w:t>
      </w:r>
      <w:r w:rsidR="00710651" w:rsidRPr="00D01DD5">
        <w:rPr>
          <w:rFonts w:ascii="仿宋" w:eastAsia="仿宋" w:hAnsi="仿宋"/>
          <w:color w:val="000000" w:themeColor="text1"/>
          <w:sz w:val="32"/>
          <w:szCs w:val="32"/>
        </w:rPr>
        <w:t>微型课程</w:t>
      </w:r>
      <w:r w:rsidR="00710651" w:rsidRPr="00D01DD5">
        <w:rPr>
          <w:rFonts w:ascii="仿宋" w:eastAsia="仿宋" w:hAnsi="仿宋" w:hint="eastAsia"/>
          <w:color w:val="000000" w:themeColor="text1"/>
          <w:sz w:val="32"/>
          <w:szCs w:val="32"/>
        </w:rPr>
        <w:t>、虚拟操作、企业案例（生产案例）等资源中涉及的图片、</w:t>
      </w:r>
      <w:r w:rsidR="00710651" w:rsidRPr="00D01DD5">
        <w:rPr>
          <w:rFonts w:ascii="仿宋" w:eastAsia="仿宋" w:hAnsi="仿宋" w:cs="仿宋" w:hint="eastAsia"/>
          <w:color w:val="000000" w:themeColor="text1"/>
          <w:sz w:val="32"/>
          <w:szCs w:val="32"/>
          <w:shd w:val="clear" w:color="auto" w:fill="FFFFFF"/>
        </w:rPr>
        <w:t>动画、视</w:t>
      </w:r>
    </w:p>
    <w:p w:rsidR="00710651" w:rsidRPr="00D01DD5" w:rsidRDefault="00710651" w:rsidP="00C420A5">
      <w:pPr>
        <w:pStyle w:val="aa"/>
        <w:spacing w:before="0" w:beforeAutospacing="0" w:after="0" w:afterAutospacing="0" w:line="480" w:lineRule="exact"/>
        <w:jc w:val="both"/>
        <w:rPr>
          <w:rFonts w:ascii="仿宋" w:eastAsia="仿宋" w:hAnsi="仿宋" w:cs="仿宋"/>
          <w:color w:val="000000" w:themeColor="text1"/>
          <w:sz w:val="32"/>
          <w:szCs w:val="32"/>
        </w:rPr>
      </w:pPr>
      <w:r w:rsidRPr="00D01DD5">
        <w:rPr>
          <w:rFonts w:ascii="仿宋" w:eastAsia="仿宋" w:hAnsi="仿宋" w:cs="仿宋" w:hint="eastAsia"/>
          <w:color w:val="000000" w:themeColor="text1"/>
          <w:sz w:val="32"/>
          <w:szCs w:val="32"/>
          <w:shd w:val="clear" w:color="auto" w:fill="FFFFFF"/>
        </w:rPr>
        <w:lastRenderedPageBreak/>
        <w:t>频、音频、仿真等</w:t>
      </w:r>
      <w:r w:rsidRPr="00D01DD5">
        <w:rPr>
          <w:rFonts w:ascii="仿宋" w:eastAsia="仿宋" w:hAnsi="仿宋" w:hint="eastAsia"/>
          <w:color w:val="000000" w:themeColor="text1"/>
          <w:sz w:val="32"/>
          <w:szCs w:val="32"/>
        </w:rPr>
        <w:t>媒体素材，学</w:t>
      </w:r>
      <w:r w:rsidRPr="00D01DD5">
        <w:rPr>
          <w:rFonts w:ascii="仿宋" w:eastAsia="仿宋" w:hAnsi="仿宋" w:cs="仿宋" w:hint="eastAsia"/>
          <w:color w:val="000000" w:themeColor="text1"/>
          <w:sz w:val="32"/>
          <w:szCs w:val="32"/>
          <w:shd w:val="clear" w:color="auto" w:fill="FFFFFF"/>
        </w:rPr>
        <w:t>校确实无法完成</w:t>
      </w:r>
      <w:r w:rsidRPr="00D01DD5">
        <w:rPr>
          <w:rFonts w:ascii="仿宋" w:eastAsia="仿宋" w:hAnsi="仿宋" w:hint="eastAsia"/>
          <w:color w:val="000000" w:themeColor="text1"/>
          <w:sz w:val="32"/>
          <w:szCs w:val="32"/>
        </w:rPr>
        <w:t>的可借助第三方制作。</w:t>
      </w:r>
      <w:r w:rsidR="00207B51">
        <w:rPr>
          <w:rFonts w:ascii="仿宋" w:eastAsia="仿宋" w:hAnsi="仿宋" w:hint="eastAsia"/>
          <w:color w:val="000000" w:themeColor="text1"/>
          <w:sz w:val="32"/>
          <w:szCs w:val="32"/>
        </w:rPr>
        <w:t>一般情况下，第三方服务费不得超过项目经费的10%。</w:t>
      </w:r>
      <w:r w:rsidRPr="00D01DD5">
        <w:rPr>
          <w:rFonts w:ascii="仿宋" w:eastAsia="仿宋" w:hAnsi="仿宋" w:cs="仿宋" w:hint="eastAsia"/>
          <w:color w:val="000000" w:themeColor="text1"/>
          <w:sz w:val="32"/>
          <w:szCs w:val="32"/>
        </w:rPr>
        <w:t>项目负责人推荐</w:t>
      </w:r>
      <w:r w:rsidRPr="00D01DD5">
        <w:rPr>
          <w:rFonts w:ascii="仿宋" w:eastAsia="仿宋" w:hAnsi="仿宋" w:hint="eastAsia"/>
          <w:color w:val="000000" w:themeColor="text1"/>
          <w:sz w:val="32"/>
          <w:szCs w:val="32"/>
        </w:rPr>
        <w:t>的第三方需经教务处审核同意。</w:t>
      </w:r>
    </w:p>
    <w:p w:rsidR="00710651" w:rsidRPr="00D01DD5" w:rsidRDefault="004001F3" w:rsidP="00D01DD5">
      <w:pPr>
        <w:pStyle w:val="aa"/>
        <w:spacing w:before="0" w:beforeAutospacing="0" w:after="0" w:afterAutospacing="0" w:line="480" w:lineRule="exact"/>
        <w:ind w:firstLine="690"/>
        <w:jc w:val="both"/>
        <w:rPr>
          <w:rFonts w:ascii="仿宋" w:eastAsia="仿宋" w:hAnsi="仿宋" w:cs="仿宋"/>
          <w:color w:val="000000" w:themeColor="text1"/>
          <w:sz w:val="32"/>
          <w:szCs w:val="32"/>
          <w:shd w:val="clear" w:color="auto" w:fill="FFFFFF"/>
        </w:rPr>
      </w:pPr>
      <w:r w:rsidRPr="00D01DD5">
        <w:rPr>
          <w:rFonts w:ascii="仿宋" w:eastAsia="仿宋" w:hAnsi="仿宋" w:cs="仿宋" w:hint="eastAsia"/>
          <w:color w:val="000000" w:themeColor="text1"/>
          <w:sz w:val="32"/>
          <w:szCs w:val="32"/>
          <w:shd w:val="clear" w:color="auto" w:fill="FFFFFF"/>
        </w:rPr>
        <w:t>(三)</w:t>
      </w:r>
      <w:r w:rsidR="00710651" w:rsidRPr="00D01DD5">
        <w:rPr>
          <w:rFonts w:ascii="仿宋" w:eastAsia="仿宋" w:hAnsi="仿宋" w:cs="仿宋" w:hint="eastAsia"/>
          <w:color w:val="000000" w:themeColor="text1"/>
          <w:sz w:val="32"/>
          <w:szCs w:val="32"/>
          <w:shd w:val="clear" w:color="auto" w:fill="FFFFFF"/>
        </w:rPr>
        <w:t>建设资金不得用于整体购买服务公司等已建成的专业教学资源。</w:t>
      </w:r>
    </w:p>
    <w:p w:rsidR="00710651" w:rsidRPr="00D01DD5" w:rsidRDefault="004001F3" w:rsidP="00D01DD5">
      <w:pPr>
        <w:pStyle w:val="aa"/>
        <w:spacing w:before="0" w:beforeAutospacing="0" w:after="0" w:afterAutospacing="0" w:line="480" w:lineRule="exact"/>
        <w:ind w:firstLine="690"/>
        <w:jc w:val="both"/>
        <w:rPr>
          <w:rFonts w:ascii="仿宋" w:eastAsia="仿宋" w:hAnsi="仿宋" w:cs="仿宋"/>
          <w:color w:val="000000" w:themeColor="text1"/>
          <w:sz w:val="32"/>
          <w:szCs w:val="32"/>
          <w:shd w:val="clear" w:color="auto" w:fill="FFFFFF"/>
        </w:rPr>
      </w:pPr>
      <w:r w:rsidRPr="00D01DD5">
        <w:rPr>
          <w:rFonts w:ascii="仿宋" w:eastAsia="仿宋" w:hAnsi="仿宋" w:cs="仿宋" w:hint="eastAsia"/>
          <w:color w:val="000000" w:themeColor="text1"/>
          <w:sz w:val="32"/>
          <w:szCs w:val="32"/>
          <w:shd w:val="clear" w:color="auto" w:fill="FFFFFF"/>
        </w:rPr>
        <w:t>(四)</w:t>
      </w:r>
      <w:r w:rsidR="00710651" w:rsidRPr="00D01DD5">
        <w:rPr>
          <w:rFonts w:ascii="仿宋" w:eastAsia="仿宋" w:hAnsi="仿宋" w:cs="仿宋" w:hint="eastAsia"/>
          <w:color w:val="000000" w:themeColor="text1"/>
          <w:sz w:val="32"/>
          <w:szCs w:val="32"/>
          <w:shd w:val="clear" w:color="auto" w:fill="FFFFFF"/>
        </w:rPr>
        <w:t>建设经费严格按照学校财务</w:t>
      </w:r>
      <w:proofErr w:type="gramStart"/>
      <w:r w:rsidR="00710651" w:rsidRPr="00D01DD5">
        <w:rPr>
          <w:rFonts w:ascii="仿宋" w:eastAsia="仿宋" w:hAnsi="仿宋" w:cs="仿宋" w:hint="eastAsia"/>
          <w:color w:val="000000" w:themeColor="text1"/>
          <w:sz w:val="32"/>
          <w:szCs w:val="32"/>
          <w:shd w:val="clear" w:color="auto" w:fill="FFFFFF"/>
        </w:rPr>
        <w:t>处相关</w:t>
      </w:r>
      <w:proofErr w:type="gramEnd"/>
      <w:r w:rsidR="00710651" w:rsidRPr="00D01DD5">
        <w:rPr>
          <w:rFonts w:ascii="仿宋" w:eastAsia="仿宋" w:hAnsi="仿宋" w:cs="仿宋" w:hint="eastAsia"/>
          <w:color w:val="000000" w:themeColor="text1"/>
          <w:sz w:val="32"/>
          <w:szCs w:val="32"/>
          <w:shd w:val="clear" w:color="auto" w:fill="FFFFFF"/>
        </w:rPr>
        <w:t>规定报账。</w:t>
      </w:r>
    </w:p>
    <w:p w:rsidR="00710651" w:rsidRPr="00D01DD5" w:rsidRDefault="00710651" w:rsidP="00D01DD5">
      <w:pPr>
        <w:pStyle w:val="aa"/>
        <w:spacing w:before="0" w:beforeAutospacing="0" w:after="0" w:afterAutospacing="0" w:line="480" w:lineRule="exact"/>
        <w:ind w:firstLine="690"/>
        <w:jc w:val="both"/>
        <w:rPr>
          <w:rFonts w:ascii="仿宋" w:eastAsia="仿宋" w:hAnsi="仿宋" w:cs="仿宋"/>
          <w:color w:val="000000" w:themeColor="text1"/>
          <w:sz w:val="32"/>
          <w:szCs w:val="32"/>
          <w:shd w:val="clear" w:color="auto" w:fill="FFFFFF"/>
        </w:rPr>
      </w:pPr>
      <w:r w:rsidRPr="00D01DD5">
        <w:rPr>
          <w:rFonts w:ascii="仿宋" w:eastAsia="仿宋" w:hAnsi="仿宋" w:cs="仿宋" w:hint="eastAsia"/>
          <w:b/>
          <w:bCs/>
          <w:color w:val="000000" w:themeColor="text1"/>
          <w:sz w:val="32"/>
          <w:szCs w:val="32"/>
          <w:shd w:val="clear" w:color="auto" w:fill="FFFFFF"/>
        </w:rPr>
        <w:t>第三十</w:t>
      </w:r>
      <w:r w:rsidRPr="00D01DD5">
        <w:rPr>
          <w:rFonts w:ascii="仿宋" w:eastAsia="仿宋" w:hAnsi="仿宋" w:cs="仿宋" w:hint="eastAsia"/>
          <w:b/>
          <w:bCs/>
          <w:color w:val="000000" w:themeColor="text1"/>
          <w:sz w:val="32"/>
          <w:szCs w:val="32"/>
        </w:rPr>
        <w:t>八</w:t>
      </w:r>
      <w:r w:rsidRPr="00D01DD5">
        <w:rPr>
          <w:rFonts w:ascii="仿宋" w:eastAsia="仿宋" w:hAnsi="仿宋" w:cs="仿宋" w:hint="eastAsia"/>
          <w:b/>
          <w:bCs/>
          <w:color w:val="000000" w:themeColor="text1"/>
          <w:sz w:val="32"/>
          <w:szCs w:val="32"/>
          <w:shd w:val="clear" w:color="auto" w:fill="FFFFFF"/>
        </w:rPr>
        <w:t xml:space="preserve">条 </w:t>
      </w:r>
      <w:r w:rsidRPr="00D01DD5">
        <w:rPr>
          <w:rFonts w:ascii="仿宋" w:eastAsia="仿宋" w:hAnsi="仿宋" w:cs="仿宋" w:hint="eastAsia"/>
          <w:color w:val="000000" w:themeColor="text1"/>
          <w:sz w:val="32"/>
          <w:szCs w:val="32"/>
          <w:shd w:val="clear" w:color="auto" w:fill="FFFFFF"/>
        </w:rPr>
        <w:t>通过合作共建方式的教学资源建设项目，合作方需通过招标或其他合法程序选定，费用由学校按照合同统一拨付。与公司合作建设课程资源，签订合同时应对课程资源的质量标准等提出具体要求，按实际完成的数量支付服务费。</w:t>
      </w:r>
    </w:p>
    <w:p w:rsidR="00710651" w:rsidRPr="00D01DD5" w:rsidRDefault="00710651" w:rsidP="00D01DD5">
      <w:pPr>
        <w:pStyle w:val="aa"/>
        <w:spacing w:before="0" w:beforeAutospacing="0" w:after="0" w:afterAutospacing="0" w:line="480" w:lineRule="exact"/>
        <w:ind w:firstLineChars="200" w:firstLine="643"/>
        <w:rPr>
          <w:rFonts w:ascii="仿宋" w:eastAsia="仿宋" w:hAnsi="仿宋"/>
          <w:color w:val="000000" w:themeColor="text1"/>
          <w:sz w:val="32"/>
          <w:szCs w:val="32"/>
        </w:rPr>
      </w:pPr>
      <w:r w:rsidRPr="00D01DD5">
        <w:rPr>
          <w:rFonts w:ascii="仿宋" w:eastAsia="仿宋" w:hAnsi="仿宋"/>
          <w:b/>
          <w:bCs/>
          <w:color w:val="000000" w:themeColor="text1"/>
          <w:sz w:val="32"/>
          <w:szCs w:val="32"/>
        </w:rPr>
        <w:t>第</w:t>
      </w:r>
      <w:r w:rsidRPr="00D01DD5">
        <w:rPr>
          <w:rFonts w:ascii="仿宋" w:eastAsia="仿宋" w:hAnsi="仿宋" w:hint="eastAsia"/>
          <w:b/>
          <w:bCs/>
          <w:color w:val="000000" w:themeColor="text1"/>
          <w:sz w:val="32"/>
          <w:szCs w:val="32"/>
        </w:rPr>
        <w:t>三</w:t>
      </w:r>
      <w:r w:rsidRPr="00D01DD5">
        <w:rPr>
          <w:rFonts w:ascii="仿宋" w:eastAsia="仿宋" w:hAnsi="仿宋" w:cs="仿宋" w:hint="eastAsia"/>
          <w:b/>
          <w:bCs/>
          <w:color w:val="000000" w:themeColor="text1"/>
          <w:sz w:val="32"/>
          <w:szCs w:val="32"/>
        </w:rPr>
        <w:t>十九</w:t>
      </w:r>
      <w:r w:rsidRPr="00D01DD5">
        <w:rPr>
          <w:rFonts w:ascii="仿宋" w:eastAsia="仿宋" w:hAnsi="仿宋"/>
          <w:b/>
          <w:bCs/>
          <w:color w:val="000000" w:themeColor="text1"/>
          <w:sz w:val="32"/>
          <w:szCs w:val="32"/>
        </w:rPr>
        <w:t>条</w:t>
      </w:r>
      <w:r w:rsidRPr="00D01DD5">
        <w:rPr>
          <w:rFonts w:ascii="仿宋" w:eastAsia="仿宋" w:hAnsi="仿宋"/>
          <w:color w:val="000000" w:themeColor="text1"/>
          <w:sz w:val="32"/>
          <w:szCs w:val="32"/>
        </w:rPr>
        <w:t xml:space="preserve"> 教学资源建设经费按项目实行责任追究制度，对于弄虚作假、挪用、挤占项目经费等违规违纪行为，按国家有关规定进行处理。 </w:t>
      </w:r>
    </w:p>
    <w:p w:rsidR="00710651" w:rsidRPr="00D01DD5" w:rsidRDefault="00710651" w:rsidP="00D01DD5">
      <w:pPr>
        <w:pStyle w:val="aa"/>
        <w:spacing w:before="0" w:beforeAutospacing="0" w:after="0" w:afterAutospacing="0" w:line="480" w:lineRule="exact"/>
        <w:ind w:firstLineChars="200" w:firstLine="643"/>
        <w:rPr>
          <w:color w:val="000000" w:themeColor="text1"/>
          <w:sz w:val="32"/>
          <w:szCs w:val="32"/>
        </w:rPr>
      </w:pPr>
      <w:r w:rsidRPr="00D01DD5">
        <w:rPr>
          <w:rFonts w:ascii="仿宋" w:eastAsia="仿宋" w:hAnsi="仿宋"/>
          <w:b/>
          <w:bCs/>
          <w:color w:val="000000" w:themeColor="text1"/>
          <w:sz w:val="32"/>
          <w:szCs w:val="32"/>
        </w:rPr>
        <w:t>第</w:t>
      </w:r>
      <w:r w:rsidRPr="00D01DD5">
        <w:rPr>
          <w:rFonts w:ascii="仿宋" w:eastAsia="仿宋" w:hAnsi="仿宋" w:hint="eastAsia"/>
          <w:b/>
          <w:bCs/>
          <w:color w:val="000000" w:themeColor="text1"/>
          <w:sz w:val="32"/>
          <w:szCs w:val="32"/>
        </w:rPr>
        <w:t>四</w:t>
      </w:r>
      <w:r w:rsidRPr="00D01DD5">
        <w:rPr>
          <w:rFonts w:ascii="仿宋" w:eastAsia="仿宋" w:hAnsi="仿宋" w:cs="仿宋" w:hint="eastAsia"/>
          <w:b/>
          <w:bCs/>
          <w:color w:val="000000" w:themeColor="text1"/>
          <w:sz w:val="32"/>
          <w:szCs w:val="32"/>
        </w:rPr>
        <w:t>十</w:t>
      </w:r>
      <w:r w:rsidRPr="00D01DD5">
        <w:rPr>
          <w:rFonts w:ascii="仿宋" w:eastAsia="仿宋" w:hAnsi="仿宋"/>
          <w:b/>
          <w:bCs/>
          <w:color w:val="000000" w:themeColor="text1"/>
          <w:sz w:val="32"/>
          <w:szCs w:val="32"/>
        </w:rPr>
        <w:t>条</w:t>
      </w:r>
      <w:r w:rsidRPr="00D01DD5">
        <w:rPr>
          <w:rFonts w:ascii="仿宋" w:eastAsia="仿宋" w:hAnsi="仿宋"/>
          <w:color w:val="000000" w:themeColor="text1"/>
          <w:sz w:val="32"/>
          <w:szCs w:val="32"/>
        </w:rPr>
        <w:t xml:space="preserve"> 对违反本办法规定的，视情节轻重分别采取通报批评、核减项目经费、终止项目、追回经费及取消申请项目资格等处理措施。对违规资金以及属于个人承担的费用，应</w:t>
      </w:r>
      <w:proofErr w:type="gramStart"/>
      <w:r w:rsidRPr="00D01DD5">
        <w:rPr>
          <w:rFonts w:ascii="仿宋" w:eastAsia="仿宋" w:hAnsi="仿宋"/>
          <w:color w:val="000000" w:themeColor="text1"/>
          <w:sz w:val="32"/>
          <w:szCs w:val="32"/>
        </w:rPr>
        <w:t>予退</w:t>
      </w:r>
      <w:proofErr w:type="gramEnd"/>
      <w:r w:rsidRPr="00D01DD5">
        <w:rPr>
          <w:rFonts w:ascii="仿宋" w:eastAsia="仿宋" w:hAnsi="仿宋"/>
          <w:color w:val="000000" w:themeColor="text1"/>
          <w:sz w:val="32"/>
          <w:szCs w:val="32"/>
        </w:rPr>
        <w:t xml:space="preserve">回。        </w:t>
      </w:r>
    </w:p>
    <w:p w:rsidR="00710651" w:rsidRPr="00D01DD5" w:rsidRDefault="00710651" w:rsidP="00D01DD5">
      <w:pPr>
        <w:pStyle w:val="aa"/>
        <w:spacing w:before="0" w:beforeAutospacing="0" w:after="0" w:afterAutospacing="0" w:line="480" w:lineRule="exact"/>
        <w:ind w:firstLineChars="200" w:firstLine="643"/>
        <w:jc w:val="center"/>
        <w:rPr>
          <w:rFonts w:ascii="黑体" w:eastAsia="黑体" w:hAnsi="黑体"/>
          <w:color w:val="000000" w:themeColor="text1"/>
          <w:sz w:val="32"/>
          <w:szCs w:val="32"/>
        </w:rPr>
      </w:pPr>
      <w:r w:rsidRPr="00D01DD5">
        <w:rPr>
          <w:rFonts w:ascii="仿宋" w:eastAsia="仿宋" w:hAnsi="仿宋" w:hint="eastAsia"/>
          <w:b/>
          <w:bCs/>
          <w:color w:val="000000" w:themeColor="text1"/>
          <w:sz w:val="32"/>
          <w:szCs w:val="32"/>
        </w:rPr>
        <w:t xml:space="preserve"> </w:t>
      </w:r>
      <w:r w:rsidRPr="00D01DD5">
        <w:rPr>
          <w:rFonts w:ascii="黑体" w:eastAsia="黑体" w:hAnsi="黑体" w:hint="eastAsia"/>
          <w:color w:val="000000" w:themeColor="text1"/>
          <w:sz w:val="32"/>
          <w:szCs w:val="32"/>
        </w:rPr>
        <w:t>九、</w:t>
      </w:r>
      <w:r w:rsidRPr="00D01DD5">
        <w:rPr>
          <w:rFonts w:ascii="黑体" w:eastAsia="黑体" w:hAnsi="黑体"/>
          <w:color w:val="000000" w:themeColor="text1"/>
          <w:sz w:val="32"/>
          <w:szCs w:val="32"/>
        </w:rPr>
        <w:t>资源著作权及其它</w:t>
      </w:r>
    </w:p>
    <w:p w:rsidR="00710651" w:rsidRPr="00D01DD5" w:rsidRDefault="00710651" w:rsidP="00D01DD5">
      <w:pPr>
        <w:pStyle w:val="aa"/>
        <w:spacing w:before="0" w:beforeAutospacing="0" w:after="0" w:afterAutospacing="0" w:line="480" w:lineRule="exact"/>
        <w:ind w:firstLineChars="200" w:firstLine="643"/>
        <w:rPr>
          <w:rFonts w:ascii="仿宋" w:eastAsia="仿宋" w:hAnsi="仿宋"/>
          <w:color w:val="000000" w:themeColor="text1"/>
          <w:sz w:val="32"/>
          <w:szCs w:val="32"/>
        </w:rPr>
      </w:pPr>
      <w:r w:rsidRPr="00D01DD5">
        <w:rPr>
          <w:rFonts w:ascii="仿宋" w:eastAsia="仿宋" w:hAnsi="仿宋"/>
          <w:b/>
          <w:bCs/>
          <w:color w:val="000000" w:themeColor="text1"/>
          <w:sz w:val="32"/>
          <w:szCs w:val="32"/>
        </w:rPr>
        <w:t>第</w:t>
      </w:r>
      <w:r w:rsidRPr="00D01DD5">
        <w:rPr>
          <w:rFonts w:ascii="仿宋" w:eastAsia="仿宋" w:hAnsi="仿宋" w:hint="eastAsia"/>
          <w:b/>
          <w:bCs/>
          <w:color w:val="000000" w:themeColor="text1"/>
          <w:sz w:val="32"/>
          <w:szCs w:val="32"/>
        </w:rPr>
        <w:t>四</w:t>
      </w:r>
      <w:r w:rsidRPr="00D01DD5">
        <w:rPr>
          <w:rFonts w:ascii="仿宋" w:eastAsia="仿宋" w:hAnsi="仿宋" w:cs="仿宋" w:hint="eastAsia"/>
          <w:b/>
          <w:bCs/>
          <w:color w:val="000000" w:themeColor="text1"/>
          <w:sz w:val="32"/>
          <w:szCs w:val="32"/>
        </w:rPr>
        <w:t>十</w:t>
      </w:r>
      <w:r w:rsidRPr="00D01DD5">
        <w:rPr>
          <w:rFonts w:ascii="仿宋" w:eastAsia="仿宋" w:hAnsi="仿宋" w:hint="eastAsia"/>
          <w:b/>
          <w:bCs/>
          <w:color w:val="000000" w:themeColor="text1"/>
          <w:sz w:val="32"/>
          <w:szCs w:val="32"/>
        </w:rPr>
        <w:t>一条</w:t>
      </w:r>
      <w:r w:rsidRPr="00D01DD5">
        <w:rPr>
          <w:rFonts w:ascii="仿宋" w:eastAsia="仿宋" w:hAnsi="仿宋"/>
          <w:color w:val="000000" w:themeColor="text1"/>
          <w:sz w:val="32"/>
          <w:szCs w:val="32"/>
        </w:rPr>
        <w:t xml:space="preserve"> 凡学校建设的教学资源成果著作权归</w:t>
      </w:r>
      <w:r w:rsidRPr="00D01DD5">
        <w:rPr>
          <w:rFonts w:ascii="仿宋" w:eastAsia="仿宋" w:hAnsi="仿宋" w:hint="eastAsia"/>
          <w:color w:val="000000" w:themeColor="text1"/>
          <w:sz w:val="32"/>
          <w:szCs w:val="32"/>
        </w:rPr>
        <w:t>上海科学技术职业学院</w:t>
      </w:r>
      <w:r w:rsidRPr="00D01DD5">
        <w:rPr>
          <w:rFonts w:ascii="仿宋" w:eastAsia="仿宋" w:hAnsi="仿宋"/>
          <w:color w:val="000000" w:themeColor="text1"/>
          <w:sz w:val="32"/>
          <w:szCs w:val="32"/>
        </w:rPr>
        <w:t>所有，开发建设者有署名权。共享/引进资源的著作权归属根据双方签订的协议确定。如在资源建设中出现抄袭、剽窃、侵权等行为，</w:t>
      </w:r>
      <w:r w:rsidRPr="00D01DD5">
        <w:rPr>
          <w:rFonts w:ascii="仿宋" w:eastAsia="仿宋" w:hAnsi="仿宋" w:hint="eastAsia"/>
          <w:color w:val="000000" w:themeColor="text1"/>
          <w:sz w:val="32"/>
          <w:szCs w:val="32"/>
        </w:rPr>
        <w:t>按学术不端行为进行追责</w:t>
      </w:r>
      <w:r w:rsidRPr="00D01DD5">
        <w:rPr>
          <w:rFonts w:ascii="仿宋" w:eastAsia="仿宋" w:hAnsi="仿宋"/>
          <w:color w:val="000000" w:themeColor="text1"/>
          <w:sz w:val="32"/>
          <w:szCs w:val="32"/>
        </w:rPr>
        <w:t>。</w:t>
      </w:r>
    </w:p>
    <w:p w:rsidR="00710651" w:rsidRPr="00D01DD5" w:rsidRDefault="00710651" w:rsidP="00D01DD5">
      <w:pPr>
        <w:pStyle w:val="aa"/>
        <w:spacing w:before="0" w:beforeAutospacing="0" w:after="0" w:afterAutospacing="0" w:line="480" w:lineRule="exact"/>
        <w:jc w:val="center"/>
        <w:rPr>
          <w:rFonts w:ascii="黑体" w:eastAsia="黑体" w:hAnsi="黑体"/>
          <w:color w:val="000000" w:themeColor="text1"/>
          <w:sz w:val="32"/>
          <w:szCs w:val="32"/>
        </w:rPr>
      </w:pPr>
      <w:r w:rsidRPr="00D01DD5">
        <w:rPr>
          <w:rFonts w:ascii="仿宋" w:eastAsia="仿宋" w:hAnsi="仿宋" w:cs="仿宋" w:hint="eastAsia"/>
          <w:color w:val="000000" w:themeColor="text1"/>
          <w:sz w:val="32"/>
          <w:szCs w:val="32"/>
        </w:rPr>
        <w:t xml:space="preserve">  </w:t>
      </w:r>
      <w:r w:rsidRPr="00D01DD5">
        <w:rPr>
          <w:rFonts w:ascii="黑体" w:eastAsia="黑体" w:hAnsi="黑体" w:hint="eastAsia"/>
          <w:color w:val="000000" w:themeColor="text1"/>
          <w:sz w:val="32"/>
          <w:szCs w:val="32"/>
        </w:rPr>
        <w:t>十、</w:t>
      </w:r>
      <w:r w:rsidRPr="00D01DD5">
        <w:rPr>
          <w:rFonts w:ascii="黑体" w:eastAsia="黑体" w:hAnsi="黑体"/>
          <w:color w:val="000000" w:themeColor="text1"/>
          <w:sz w:val="32"/>
          <w:szCs w:val="32"/>
        </w:rPr>
        <w:t xml:space="preserve"> 附则</w:t>
      </w:r>
    </w:p>
    <w:p w:rsidR="00710651" w:rsidRPr="00D01DD5" w:rsidRDefault="00710651" w:rsidP="00D01DD5">
      <w:pPr>
        <w:pStyle w:val="aa"/>
        <w:spacing w:before="0" w:beforeAutospacing="0" w:after="0" w:afterAutospacing="0" w:line="480" w:lineRule="exact"/>
        <w:ind w:firstLineChars="200" w:firstLine="643"/>
        <w:jc w:val="both"/>
        <w:rPr>
          <w:rFonts w:ascii="仿宋" w:eastAsia="仿宋" w:hAnsi="仿宋"/>
          <w:color w:val="000000" w:themeColor="text1"/>
          <w:sz w:val="32"/>
          <w:szCs w:val="32"/>
        </w:rPr>
      </w:pPr>
      <w:r w:rsidRPr="00D01DD5">
        <w:rPr>
          <w:rFonts w:ascii="仿宋" w:eastAsia="仿宋" w:hAnsi="仿宋" w:hint="eastAsia"/>
          <w:b/>
          <w:bCs/>
          <w:color w:val="000000" w:themeColor="text1"/>
          <w:sz w:val="32"/>
          <w:szCs w:val="32"/>
        </w:rPr>
        <w:t>第四十二条</w:t>
      </w:r>
      <w:r w:rsidRPr="00D01DD5">
        <w:rPr>
          <w:rFonts w:ascii="仿宋" w:eastAsia="仿宋" w:hAnsi="仿宋" w:hint="eastAsia"/>
          <w:color w:val="000000" w:themeColor="text1"/>
          <w:sz w:val="32"/>
          <w:szCs w:val="32"/>
        </w:rPr>
        <w:t xml:space="preserve"> </w:t>
      </w:r>
      <w:r w:rsidRPr="00D01DD5">
        <w:rPr>
          <w:rFonts w:ascii="仿宋" w:eastAsia="仿宋" w:hAnsi="仿宋"/>
          <w:color w:val="000000" w:themeColor="text1"/>
          <w:sz w:val="32"/>
          <w:szCs w:val="32"/>
        </w:rPr>
        <w:t>本办法自正式下发之日起实施，</w:t>
      </w:r>
      <w:r w:rsidRPr="00D01DD5">
        <w:rPr>
          <w:rFonts w:ascii="仿宋" w:eastAsia="仿宋" w:hAnsi="仿宋" w:hint="eastAsia"/>
          <w:color w:val="000000" w:themeColor="text1"/>
          <w:sz w:val="32"/>
          <w:szCs w:val="32"/>
        </w:rPr>
        <w:t>由教务处负责解释。</w:t>
      </w:r>
    </w:p>
    <w:p w:rsidR="00986DFC" w:rsidRPr="00D01DD5" w:rsidRDefault="00986DFC" w:rsidP="00D01DD5">
      <w:pPr>
        <w:spacing w:line="480" w:lineRule="exact"/>
        <w:jc w:val="center"/>
        <w:rPr>
          <w:rFonts w:ascii="仿宋" w:eastAsia="仿宋" w:hAnsi="仿宋" w:cs="Times New Roman"/>
          <w:sz w:val="32"/>
          <w:szCs w:val="32"/>
        </w:rPr>
      </w:pPr>
    </w:p>
    <w:p w:rsidR="00986DFC" w:rsidRPr="00D01DD5" w:rsidRDefault="00986DFC" w:rsidP="00D01DD5">
      <w:pPr>
        <w:spacing w:line="480" w:lineRule="exact"/>
        <w:jc w:val="center"/>
        <w:rPr>
          <w:rFonts w:ascii="仿宋" w:eastAsia="仿宋" w:hAnsi="仿宋" w:cs="Times New Roman"/>
          <w:sz w:val="32"/>
          <w:szCs w:val="32"/>
        </w:rPr>
      </w:pPr>
    </w:p>
    <w:p w:rsidR="00986DFC" w:rsidRPr="00D01DD5" w:rsidRDefault="00986DFC" w:rsidP="00710651">
      <w:pPr>
        <w:spacing w:line="440" w:lineRule="exact"/>
        <w:jc w:val="center"/>
        <w:rPr>
          <w:rFonts w:ascii="仿宋" w:eastAsia="仿宋" w:hAnsi="仿宋" w:cs="Times New Roman"/>
          <w:sz w:val="32"/>
          <w:szCs w:val="32"/>
        </w:rPr>
      </w:pPr>
    </w:p>
    <w:p w:rsidR="00986DFC" w:rsidRPr="00710651" w:rsidRDefault="00986DFC" w:rsidP="00710651">
      <w:pPr>
        <w:spacing w:line="440" w:lineRule="exact"/>
        <w:jc w:val="center"/>
        <w:rPr>
          <w:rFonts w:ascii="仿宋" w:eastAsia="仿宋" w:hAnsi="仿宋" w:cs="Times New Roman"/>
          <w:spacing w:val="-12"/>
          <w:sz w:val="32"/>
          <w:szCs w:val="32"/>
        </w:rPr>
      </w:pPr>
    </w:p>
    <w:p w:rsidR="00986DFC" w:rsidRDefault="00986DFC" w:rsidP="00921EFF">
      <w:pPr>
        <w:jc w:val="center"/>
        <w:rPr>
          <w:rFonts w:ascii="仿宋" w:eastAsia="仿宋" w:hAnsi="仿宋" w:cs="Times New Roman"/>
          <w:spacing w:val="-12"/>
          <w:sz w:val="32"/>
          <w:szCs w:val="32"/>
        </w:rPr>
      </w:pPr>
    </w:p>
    <w:p w:rsidR="00986DFC" w:rsidRDefault="00986DFC" w:rsidP="00921EFF">
      <w:pPr>
        <w:jc w:val="center"/>
        <w:rPr>
          <w:rFonts w:ascii="仿宋" w:eastAsia="仿宋" w:hAnsi="仿宋" w:cs="Times New Roman"/>
          <w:spacing w:val="-12"/>
          <w:sz w:val="32"/>
          <w:szCs w:val="32"/>
        </w:rPr>
      </w:pPr>
    </w:p>
    <w:p w:rsidR="00986DFC" w:rsidRDefault="00986DFC" w:rsidP="00921EFF">
      <w:pPr>
        <w:jc w:val="center"/>
        <w:rPr>
          <w:rFonts w:ascii="仿宋" w:eastAsia="仿宋" w:hAnsi="仿宋" w:cs="Times New Roman"/>
          <w:spacing w:val="-12"/>
          <w:sz w:val="32"/>
          <w:szCs w:val="32"/>
        </w:rPr>
      </w:pPr>
    </w:p>
    <w:p w:rsidR="00986DFC" w:rsidRDefault="00986DFC" w:rsidP="00921EFF">
      <w:pPr>
        <w:jc w:val="center"/>
        <w:rPr>
          <w:rFonts w:ascii="仿宋" w:eastAsia="仿宋" w:hAnsi="仿宋" w:cs="Times New Roman"/>
          <w:spacing w:val="-12"/>
          <w:sz w:val="32"/>
          <w:szCs w:val="32"/>
        </w:rPr>
      </w:pPr>
    </w:p>
    <w:p w:rsidR="00986DFC" w:rsidRDefault="00986DFC" w:rsidP="00921EFF">
      <w:pPr>
        <w:jc w:val="center"/>
        <w:rPr>
          <w:rFonts w:ascii="仿宋" w:eastAsia="仿宋" w:hAnsi="仿宋" w:cs="Times New Roman"/>
          <w:spacing w:val="-12"/>
          <w:sz w:val="32"/>
          <w:szCs w:val="32"/>
        </w:rPr>
      </w:pPr>
    </w:p>
    <w:p w:rsidR="004F5933" w:rsidRDefault="004F5933" w:rsidP="00921EFF">
      <w:pPr>
        <w:jc w:val="center"/>
        <w:rPr>
          <w:rFonts w:ascii="仿宋" w:eastAsia="仿宋" w:hAnsi="仿宋" w:cs="Times New Roman"/>
          <w:spacing w:val="-12"/>
          <w:sz w:val="32"/>
          <w:szCs w:val="32"/>
        </w:rPr>
      </w:pPr>
    </w:p>
    <w:p w:rsidR="004F5933" w:rsidRDefault="004F5933" w:rsidP="00921EFF">
      <w:pPr>
        <w:jc w:val="center"/>
        <w:rPr>
          <w:rFonts w:ascii="仿宋" w:eastAsia="仿宋" w:hAnsi="仿宋" w:cs="Times New Roman"/>
          <w:spacing w:val="-12"/>
          <w:sz w:val="32"/>
          <w:szCs w:val="32"/>
        </w:rPr>
      </w:pPr>
    </w:p>
    <w:p w:rsidR="004F5933" w:rsidRDefault="004F5933" w:rsidP="00921EFF">
      <w:pPr>
        <w:jc w:val="center"/>
        <w:rPr>
          <w:rFonts w:ascii="仿宋" w:eastAsia="仿宋" w:hAnsi="仿宋" w:cs="Times New Roman"/>
          <w:spacing w:val="-12"/>
          <w:sz w:val="32"/>
          <w:szCs w:val="32"/>
        </w:rPr>
      </w:pPr>
    </w:p>
    <w:p w:rsidR="004F5933" w:rsidRDefault="004F5933" w:rsidP="00921EFF">
      <w:pPr>
        <w:jc w:val="center"/>
        <w:rPr>
          <w:rFonts w:ascii="仿宋" w:eastAsia="仿宋" w:hAnsi="仿宋" w:cs="Times New Roman"/>
          <w:spacing w:val="-12"/>
          <w:sz w:val="32"/>
          <w:szCs w:val="32"/>
        </w:rPr>
      </w:pPr>
    </w:p>
    <w:p w:rsidR="004F5933" w:rsidRDefault="004F5933" w:rsidP="00921EFF">
      <w:pPr>
        <w:jc w:val="center"/>
        <w:rPr>
          <w:rFonts w:ascii="仿宋" w:eastAsia="仿宋" w:hAnsi="仿宋" w:cs="Times New Roman"/>
          <w:spacing w:val="-12"/>
          <w:sz w:val="32"/>
          <w:szCs w:val="32"/>
        </w:rPr>
      </w:pPr>
    </w:p>
    <w:p w:rsidR="004F5933" w:rsidRDefault="004F5933" w:rsidP="00921EFF">
      <w:pPr>
        <w:jc w:val="center"/>
        <w:rPr>
          <w:rFonts w:ascii="仿宋" w:eastAsia="仿宋" w:hAnsi="仿宋" w:cs="Times New Roman"/>
          <w:spacing w:val="-12"/>
          <w:sz w:val="32"/>
          <w:szCs w:val="32"/>
        </w:rPr>
      </w:pPr>
    </w:p>
    <w:p w:rsidR="004F5933" w:rsidRDefault="004F5933" w:rsidP="00921EFF">
      <w:pPr>
        <w:jc w:val="center"/>
        <w:rPr>
          <w:rFonts w:ascii="仿宋" w:eastAsia="仿宋" w:hAnsi="仿宋" w:cs="Times New Roman"/>
          <w:spacing w:val="-12"/>
          <w:sz w:val="32"/>
          <w:szCs w:val="32"/>
        </w:rPr>
      </w:pPr>
    </w:p>
    <w:p w:rsidR="004F5933" w:rsidRDefault="004F5933" w:rsidP="00921EFF">
      <w:pPr>
        <w:jc w:val="center"/>
        <w:rPr>
          <w:rFonts w:ascii="仿宋" w:eastAsia="仿宋" w:hAnsi="仿宋" w:cs="Times New Roman"/>
          <w:spacing w:val="-12"/>
          <w:sz w:val="32"/>
          <w:szCs w:val="32"/>
        </w:rPr>
      </w:pPr>
    </w:p>
    <w:p w:rsidR="004F5933" w:rsidRDefault="004F5933" w:rsidP="00921EFF">
      <w:pPr>
        <w:jc w:val="center"/>
        <w:rPr>
          <w:rFonts w:ascii="仿宋" w:eastAsia="仿宋" w:hAnsi="仿宋" w:cs="Times New Roman"/>
          <w:spacing w:val="-12"/>
          <w:sz w:val="32"/>
          <w:szCs w:val="32"/>
        </w:rPr>
      </w:pPr>
    </w:p>
    <w:p w:rsidR="004F5933" w:rsidRDefault="004F5933" w:rsidP="00921EFF">
      <w:pPr>
        <w:jc w:val="center"/>
        <w:rPr>
          <w:rFonts w:ascii="仿宋" w:eastAsia="仿宋" w:hAnsi="仿宋" w:cs="Times New Roman"/>
          <w:spacing w:val="-12"/>
          <w:sz w:val="32"/>
          <w:szCs w:val="32"/>
        </w:rPr>
      </w:pPr>
    </w:p>
    <w:p w:rsidR="00B329C0" w:rsidRDefault="00B329C0" w:rsidP="00921EFF">
      <w:pPr>
        <w:jc w:val="center"/>
        <w:rPr>
          <w:rFonts w:ascii="仿宋" w:eastAsia="仿宋" w:hAnsi="仿宋" w:cs="Times New Roman"/>
          <w:spacing w:val="-12"/>
          <w:sz w:val="32"/>
          <w:szCs w:val="32"/>
        </w:rPr>
      </w:pPr>
    </w:p>
    <w:p w:rsidR="00B329C0" w:rsidRDefault="00B329C0" w:rsidP="00921EFF">
      <w:pPr>
        <w:jc w:val="center"/>
        <w:rPr>
          <w:rFonts w:ascii="仿宋" w:eastAsia="仿宋" w:hAnsi="仿宋" w:cs="Times New Roman"/>
          <w:spacing w:val="-12"/>
          <w:sz w:val="32"/>
          <w:szCs w:val="32"/>
        </w:rPr>
      </w:pPr>
    </w:p>
    <w:p w:rsidR="00B329C0" w:rsidRDefault="00B329C0" w:rsidP="00921EFF">
      <w:pPr>
        <w:jc w:val="center"/>
        <w:rPr>
          <w:rFonts w:ascii="仿宋" w:eastAsia="仿宋" w:hAnsi="仿宋" w:cs="Times New Roman"/>
          <w:spacing w:val="-12"/>
          <w:sz w:val="32"/>
          <w:szCs w:val="32"/>
        </w:rPr>
      </w:pPr>
    </w:p>
    <w:p w:rsidR="00B329C0" w:rsidRDefault="00B329C0" w:rsidP="00921EFF">
      <w:pPr>
        <w:jc w:val="center"/>
        <w:rPr>
          <w:rFonts w:ascii="仿宋" w:eastAsia="仿宋" w:hAnsi="仿宋" w:cs="Times New Roman"/>
          <w:spacing w:val="-12"/>
          <w:sz w:val="32"/>
          <w:szCs w:val="32"/>
        </w:rPr>
      </w:pPr>
    </w:p>
    <w:p w:rsidR="004F5933" w:rsidRDefault="004F5933" w:rsidP="00921EFF">
      <w:pPr>
        <w:jc w:val="center"/>
        <w:rPr>
          <w:rFonts w:ascii="仿宋" w:eastAsia="仿宋" w:hAnsi="仿宋" w:cs="Times New Roman"/>
          <w:spacing w:val="-12"/>
          <w:sz w:val="32"/>
          <w:szCs w:val="32"/>
        </w:rPr>
      </w:pPr>
    </w:p>
    <w:p w:rsidR="004F5933" w:rsidRDefault="004F5933" w:rsidP="00921EFF">
      <w:pPr>
        <w:jc w:val="center"/>
        <w:rPr>
          <w:rFonts w:ascii="仿宋" w:eastAsia="仿宋" w:hAnsi="仿宋" w:cs="Times New Roman"/>
          <w:spacing w:val="-12"/>
          <w:sz w:val="32"/>
          <w:szCs w:val="32"/>
        </w:rPr>
      </w:pPr>
    </w:p>
    <w:p w:rsidR="004F5933" w:rsidRDefault="004F5933" w:rsidP="00921EFF">
      <w:pPr>
        <w:jc w:val="center"/>
        <w:rPr>
          <w:rFonts w:ascii="仿宋" w:eastAsia="仿宋" w:hAnsi="仿宋" w:cs="Times New Roman"/>
          <w:spacing w:val="-12"/>
          <w:sz w:val="32"/>
          <w:szCs w:val="32"/>
        </w:rPr>
      </w:pPr>
    </w:p>
    <w:p w:rsidR="007351DD" w:rsidRDefault="007351DD" w:rsidP="00921EFF">
      <w:pPr>
        <w:jc w:val="center"/>
        <w:rPr>
          <w:rFonts w:ascii="仿宋" w:eastAsia="仿宋" w:hAnsi="仿宋" w:cs="Times New Roman"/>
          <w:spacing w:val="-12"/>
          <w:sz w:val="32"/>
          <w:szCs w:val="32"/>
        </w:rPr>
      </w:pPr>
      <w:bookmarkStart w:id="4" w:name="_GoBack"/>
      <w:bookmarkEnd w:id="4"/>
    </w:p>
    <w:p w:rsidR="008F14B5" w:rsidRDefault="008F14B5" w:rsidP="00921EFF">
      <w:pPr>
        <w:jc w:val="center"/>
        <w:rPr>
          <w:rFonts w:ascii="仿宋" w:eastAsia="仿宋" w:hAnsi="仿宋" w:cs="Times New Roman"/>
          <w:spacing w:val="-12"/>
          <w:sz w:val="32"/>
          <w:szCs w:val="32"/>
        </w:rPr>
      </w:pPr>
    </w:p>
    <w:p w:rsidR="00062B63" w:rsidRPr="00921EFF" w:rsidRDefault="00062B63" w:rsidP="00921EFF">
      <w:pPr>
        <w:jc w:val="center"/>
        <w:rPr>
          <w:rFonts w:ascii="仿宋" w:eastAsia="仿宋" w:hAnsi="仿宋" w:cs="Times New Roman"/>
          <w:spacing w:val="-12"/>
          <w:sz w:val="32"/>
          <w:szCs w:val="32"/>
        </w:rPr>
      </w:pPr>
    </w:p>
    <w:p w:rsidR="00710F94" w:rsidRPr="009F4725" w:rsidRDefault="00710F94" w:rsidP="00586150">
      <w:pPr>
        <w:spacing w:line="460" w:lineRule="exact"/>
        <w:ind w:left="320" w:hangingChars="100" w:hanging="320"/>
        <w:rPr>
          <w:rFonts w:ascii="仿宋_GB2312" w:eastAsia="仿宋_GB2312" w:hAnsi="Times New Roman" w:cs="Times New Roman"/>
          <w:spacing w:val="-12"/>
          <w:sz w:val="32"/>
          <w:szCs w:val="24"/>
        </w:rPr>
      </w:pPr>
      <w:r w:rsidRPr="009F4725">
        <w:rPr>
          <w:rFonts w:ascii="Times New Roman" w:eastAsia="黑体" w:hAnsi="Times New Roman" w:cs="Times New Roman" w:hint="eastAsia"/>
          <w:noProof/>
          <w:sz w:val="32"/>
          <w:szCs w:val="24"/>
          <w:u w:val="single"/>
        </w:rPr>
        <mc:AlternateContent>
          <mc:Choice Requires="wps">
            <w:drawing>
              <wp:anchor distT="0" distB="0" distL="114300" distR="114300" simplePos="0" relativeHeight="251660288" behindDoc="0" locked="0" layoutInCell="1" allowOverlap="1" wp14:anchorId="07712A2C" wp14:editId="1B6B818D">
                <wp:simplePos x="0" y="0"/>
                <wp:positionH relativeFrom="column">
                  <wp:posOffset>-38735</wp:posOffset>
                </wp:positionH>
                <wp:positionV relativeFrom="paragraph">
                  <wp:posOffset>239395</wp:posOffset>
                </wp:positionV>
                <wp:extent cx="5591175" cy="0"/>
                <wp:effectExtent l="0" t="0" r="9525" b="19050"/>
                <wp:wrapNone/>
                <wp:docPr id="2" name="直接连接符 2"/>
                <wp:cNvGraphicFramePr/>
                <a:graphic xmlns:a="http://schemas.openxmlformats.org/drawingml/2006/main">
                  <a:graphicData uri="http://schemas.microsoft.com/office/word/2010/wordprocessingShape">
                    <wps:wsp>
                      <wps:cNvCnPr/>
                      <wps:spPr>
                        <a:xfrm>
                          <a:off x="0" y="0"/>
                          <a:ext cx="55911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18.85pt" to="437.2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" strokecolor="windowText"/>
            </w:pict>
          </mc:Fallback>
        </mc:AlternateContent>
      </w:r>
    </w:p>
    <w:p w:rsidR="00104093" w:rsidRPr="001E4E36" w:rsidRDefault="00104093" w:rsidP="00586150">
      <w:pPr>
        <w:spacing w:line="460" w:lineRule="exact"/>
        <w:ind w:leftChars="100" w:left="210"/>
      </w:pPr>
      <w:r w:rsidRPr="009F4725">
        <w:rPr>
          <w:rFonts w:ascii="仿宋_GB2312" w:eastAsia="仿宋_GB2312" w:hAnsi="Times New Roman" w:cs="Times New Roman" w:hint="eastAsia"/>
          <w:spacing w:val="-12"/>
          <w:sz w:val="32"/>
          <w:szCs w:val="24"/>
        </w:rPr>
        <w:t xml:space="preserve">上海科学技术职业学院院长办公室   </w:t>
      </w:r>
      <w:r w:rsidR="0089047A">
        <w:rPr>
          <w:rFonts w:ascii="仿宋_GB2312" w:eastAsia="仿宋_GB2312" w:hAnsi="Times New Roman" w:cs="Times New Roman" w:hint="eastAsia"/>
          <w:spacing w:val="-12"/>
          <w:sz w:val="32"/>
          <w:szCs w:val="24"/>
        </w:rPr>
        <w:t xml:space="preserve"> </w:t>
      </w:r>
      <w:r w:rsidR="00580B77">
        <w:rPr>
          <w:rFonts w:ascii="仿宋_GB2312" w:eastAsia="仿宋_GB2312" w:hAnsi="Times New Roman" w:cs="Times New Roman" w:hint="eastAsia"/>
          <w:spacing w:val="-12"/>
          <w:sz w:val="32"/>
          <w:szCs w:val="24"/>
        </w:rPr>
        <w:t xml:space="preserve"> </w:t>
      </w:r>
      <w:r w:rsidRPr="009F4725">
        <w:rPr>
          <w:rFonts w:ascii="仿宋_GB2312" w:eastAsia="仿宋_GB2312" w:hAnsi="Times New Roman" w:cs="Times New Roman" w:hint="eastAsia"/>
          <w:spacing w:val="-12"/>
          <w:sz w:val="32"/>
          <w:szCs w:val="24"/>
        </w:rPr>
        <w:t xml:space="preserve">  20</w:t>
      </w:r>
      <w:r w:rsidR="00D90AFE">
        <w:rPr>
          <w:rFonts w:ascii="仿宋_GB2312" w:eastAsia="仿宋_GB2312" w:hAnsi="Times New Roman" w:cs="Times New Roman" w:hint="eastAsia"/>
          <w:spacing w:val="-12"/>
          <w:sz w:val="32"/>
          <w:szCs w:val="24"/>
        </w:rPr>
        <w:t>2</w:t>
      </w:r>
      <w:r w:rsidR="0089047A">
        <w:rPr>
          <w:rFonts w:ascii="仿宋_GB2312" w:eastAsia="仿宋_GB2312" w:hAnsi="Times New Roman" w:cs="Times New Roman" w:hint="eastAsia"/>
          <w:spacing w:val="-12"/>
          <w:sz w:val="32"/>
          <w:szCs w:val="24"/>
        </w:rPr>
        <w:t>2</w:t>
      </w:r>
      <w:r w:rsidRPr="009F4725">
        <w:rPr>
          <w:rFonts w:ascii="仿宋_GB2312" w:eastAsia="仿宋_GB2312" w:hAnsi="Times New Roman" w:cs="Times New Roman" w:hint="eastAsia"/>
          <w:spacing w:val="-12"/>
          <w:sz w:val="32"/>
          <w:szCs w:val="24"/>
        </w:rPr>
        <w:t>年</w:t>
      </w:r>
      <w:r w:rsidR="004F5933">
        <w:rPr>
          <w:rFonts w:ascii="仿宋_GB2312" w:eastAsia="仿宋_GB2312" w:hAnsi="Times New Roman" w:cs="Times New Roman" w:hint="eastAsia"/>
          <w:spacing w:val="-12"/>
          <w:sz w:val="32"/>
          <w:szCs w:val="24"/>
        </w:rPr>
        <w:t>4</w:t>
      </w:r>
      <w:r w:rsidRPr="009F4725">
        <w:rPr>
          <w:rFonts w:ascii="仿宋_GB2312" w:eastAsia="仿宋_GB2312" w:hAnsi="Times New Roman" w:cs="Times New Roman" w:hint="eastAsia"/>
          <w:spacing w:val="-12"/>
          <w:sz w:val="32"/>
          <w:szCs w:val="24"/>
        </w:rPr>
        <w:t>月</w:t>
      </w:r>
      <w:r w:rsidR="00062B63">
        <w:rPr>
          <w:rFonts w:ascii="仿宋_GB2312" w:eastAsia="仿宋_GB2312" w:hAnsi="Times New Roman" w:cs="Times New Roman" w:hint="eastAsia"/>
          <w:spacing w:val="-12"/>
          <w:sz w:val="32"/>
          <w:szCs w:val="24"/>
        </w:rPr>
        <w:t>1</w:t>
      </w:r>
      <w:r w:rsidR="004F5933">
        <w:rPr>
          <w:rFonts w:ascii="仿宋_GB2312" w:eastAsia="仿宋_GB2312" w:hAnsi="Times New Roman" w:cs="Times New Roman" w:hint="eastAsia"/>
          <w:spacing w:val="-12"/>
          <w:sz w:val="32"/>
          <w:szCs w:val="24"/>
        </w:rPr>
        <w:t>2</w:t>
      </w:r>
      <w:r w:rsidRPr="009F4725">
        <w:rPr>
          <w:rFonts w:ascii="仿宋_GB2312" w:eastAsia="仿宋_GB2312" w:hAnsi="Times New Roman" w:cs="Times New Roman" w:hint="eastAsia"/>
          <w:spacing w:val="-12"/>
          <w:sz w:val="32"/>
          <w:szCs w:val="24"/>
        </w:rPr>
        <w:t xml:space="preserve">日印发  </w:t>
      </w:r>
    </w:p>
    <w:p w:rsidR="00087630" w:rsidRPr="00945E4F" w:rsidRDefault="00710F94" w:rsidP="00586150">
      <w:pPr>
        <w:spacing w:line="460" w:lineRule="exact"/>
        <w:rPr>
          <w:b/>
        </w:rPr>
      </w:pPr>
      <w:r w:rsidRPr="00945E4F">
        <w:rPr>
          <w:rFonts w:ascii="Times New Roman" w:eastAsia="黑体" w:hAnsi="Times New Roman" w:cs="Times New Roman" w:hint="eastAsia"/>
          <w:b/>
          <w:noProof/>
          <w:sz w:val="32"/>
          <w:szCs w:val="24"/>
        </w:rPr>
        <mc:AlternateContent>
          <mc:Choice Requires="wps">
            <w:drawing>
              <wp:anchor distT="0" distB="0" distL="114300" distR="114300" simplePos="0" relativeHeight="251659264" behindDoc="0" locked="0" layoutInCell="1" allowOverlap="1" wp14:anchorId="0FFDE429" wp14:editId="1A26ACE6">
                <wp:simplePos x="0" y="0"/>
                <wp:positionH relativeFrom="column">
                  <wp:posOffset>-38735</wp:posOffset>
                </wp:positionH>
                <wp:positionV relativeFrom="paragraph">
                  <wp:posOffset>80645</wp:posOffset>
                </wp:positionV>
                <wp:extent cx="5591175" cy="0"/>
                <wp:effectExtent l="0" t="0" r="9525" b="19050"/>
                <wp:wrapNone/>
                <wp:docPr id="1" name="直接连接符 1"/>
                <wp:cNvGraphicFramePr/>
                <a:graphic xmlns:a="http://schemas.openxmlformats.org/drawingml/2006/main">
                  <a:graphicData uri="http://schemas.microsoft.com/office/word/2010/wordprocessingShape">
                    <wps:wsp>
                      <wps:cNvCnPr/>
                      <wps:spPr>
                        <a:xfrm>
                          <a:off x="0" y="0"/>
                          <a:ext cx="55911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6.35pt" to="437.2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" strokecolor="windowText"/>
            </w:pict>
          </mc:Fallback>
        </mc:AlternateContent>
      </w:r>
    </w:p>
    <w:sectPr w:rsidR="00087630" w:rsidRPr="00945E4F" w:rsidSect="00A56142">
      <w:footerReference w:type="even" r:id="rId9"/>
      <w:footerReference w:type="default" r:id="rId10"/>
      <w:pgSz w:w="11906" w:h="16838" w:code="9"/>
      <w:pgMar w:top="2552" w:right="1531" w:bottom="0" w:left="1531" w:header="851" w:footer="1418"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F54" w:rsidRDefault="00540F54">
      <w:r>
        <w:separator/>
      </w:r>
    </w:p>
  </w:endnote>
  <w:endnote w:type="continuationSeparator" w:id="0">
    <w:p w:rsidR="00540F54" w:rsidRDefault="00540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方正小标宋简体">
    <w:panose1 w:val="02010601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815" w:rsidRDefault="00782BC9" w:rsidP="007C6815">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7C6815" w:rsidRDefault="00540F54" w:rsidP="007C6815">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815" w:rsidRPr="005F19F5" w:rsidRDefault="00782BC9" w:rsidP="007C6815">
    <w:pPr>
      <w:pStyle w:val="a3"/>
      <w:framePr w:wrap="around" w:vAnchor="text" w:hAnchor="margin" w:xAlign="outside" w:y="1"/>
      <w:rPr>
        <w:rStyle w:val="a4"/>
        <w:sz w:val="28"/>
        <w:szCs w:val="28"/>
      </w:rPr>
    </w:pPr>
    <w:r>
      <w:rPr>
        <w:rStyle w:val="a4"/>
        <w:rFonts w:hint="eastAsia"/>
        <w:sz w:val="28"/>
        <w:szCs w:val="28"/>
      </w:rPr>
      <w:t xml:space="preserve">－　</w:t>
    </w:r>
    <w:r w:rsidRPr="005F19F5">
      <w:rPr>
        <w:rStyle w:val="a4"/>
        <w:sz w:val="28"/>
        <w:szCs w:val="28"/>
      </w:rPr>
      <w:fldChar w:fldCharType="begin"/>
    </w:r>
    <w:r w:rsidRPr="005F19F5">
      <w:rPr>
        <w:rStyle w:val="a4"/>
        <w:sz w:val="28"/>
        <w:szCs w:val="28"/>
      </w:rPr>
      <w:instrText xml:space="preserve">PAGE  </w:instrText>
    </w:r>
    <w:r w:rsidRPr="005F19F5">
      <w:rPr>
        <w:rStyle w:val="a4"/>
        <w:sz w:val="28"/>
        <w:szCs w:val="28"/>
      </w:rPr>
      <w:fldChar w:fldCharType="separate"/>
    </w:r>
    <w:r w:rsidR="00BE41C4">
      <w:rPr>
        <w:rStyle w:val="a4"/>
        <w:noProof/>
        <w:sz w:val="28"/>
        <w:szCs w:val="28"/>
      </w:rPr>
      <w:t>12</w:t>
    </w:r>
    <w:r w:rsidRPr="005F19F5">
      <w:rPr>
        <w:rStyle w:val="a4"/>
        <w:sz w:val="28"/>
        <w:szCs w:val="28"/>
      </w:rPr>
      <w:fldChar w:fldCharType="end"/>
    </w:r>
    <w:r>
      <w:rPr>
        <w:rStyle w:val="a4"/>
        <w:rFonts w:hint="eastAsia"/>
        <w:sz w:val="28"/>
        <w:szCs w:val="28"/>
      </w:rPr>
      <w:t xml:space="preserve">　－</w:t>
    </w:r>
  </w:p>
  <w:p w:rsidR="007C6815" w:rsidRDefault="00540F54" w:rsidP="007C6815">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F54" w:rsidRDefault="00540F54">
      <w:r>
        <w:separator/>
      </w:r>
    </w:p>
  </w:footnote>
  <w:footnote w:type="continuationSeparator" w:id="0">
    <w:p w:rsidR="00540F54" w:rsidRDefault="00540F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532B3"/>
    <w:multiLevelType w:val="multilevel"/>
    <w:tmpl w:val="145532B3"/>
    <w:lvl w:ilvl="0">
      <w:start w:val="1"/>
      <w:numFmt w:val="japaneseCounting"/>
      <w:lvlText w:val="%1、"/>
      <w:lvlJc w:val="left"/>
      <w:pPr>
        <w:ind w:left="1130" w:hanging="570"/>
      </w:pPr>
      <w:rPr>
        <w:rFonts w:ascii="方正小标宋简体" w:eastAsia="方正小标宋简体" w:hAnsi="方正小标宋简体" w:cs="方正小标宋简体" w:hint="default"/>
        <w:color w:val="000000"/>
        <w:sz w:val="28"/>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2D931FD6"/>
    <w:multiLevelType w:val="multilevel"/>
    <w:tmpl w:val="2D931FD6"/>
    <w:lvl w:ilvl="0">
      <w:start w:val="1"/>
      <w:numFmt w:val="japaneseCounting"/>
      <w:lvlText w:val="%1、"/>
      <w:lvlJc w:val="left"/>
      <w:pPr>
        <w:ind w:left="1260" w:hanging="720"/>
      </w:pPr>
      <w:rPr>
        <w:rFonts w:hint="default"/>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2">
    <w:nsid w:val="77B95616"/>
    <w:multiLevelType w:val="hybridMultilevel"/>
    <w:tmpl w:val="382674F0"/>
    <w:lvl w:ilvl="0" w:tplc="EAA2C5AE">
      <w:start w:val="1"/>
      <w:numFmt w:val="japaneseCounting"/>
      <w:lvlText w:val="（%1）"/>
      <w:lvlJc w:val="left"/>
      <w:pPr>
        <w:ind w:left="1725" w:hanging="108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3">
    <w:nsid w:val="7FF9E3D5"/>
    <w:multiLevelType w:val="singleLevel"/>
    <w:tmpl w:val="7FF9E3D5"/>
    <w:lvl w:ilvl="0">
      <w:start w:val="6"/>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BC9"/>
    <w:rsid w:val="00007BB9"/>
    <w:rsid w:val="0001195F"/>
    <w:rsid w:val="000122B5"/>
    <w:rsid w:val="00020E31"/>
    <w:rsid w:val="0002190E"/>
    <w:rsid w:val="0002231B"/>
    <w:rsid w:val="00033615"/>
    <w:rsid w:val="000373F2"/>
    <w:rsid w:val="0005090D"/>
    <w:rsid w:val="00056151"/>
    <w:rsid w:val="00061581"/>
    <w:rsid w:val="00062B63"/>
    <w:rsid w:val="00087630"/>
    <w:rsid w:val="00096E5A"/>
    <w:rsid w:val="000A6572"/>
    <w:rsid w:val="000B4975"/>
    <w:rsid w:val="000B75F2"/>
    <w:rsid w:val="000C3D1D"/>
    <w:rsid w:val="000D0724"/>
    <w:rsid w:val="000D0CEB"/>
    <w:rsid w:val="000E7269"/>
    <w:rsid w:val="00104093"/>
    <w:rsid w:val="00112DF3"/>
    <w:rsid w:val="001330C3"/>
    <w:rsid w:val="00145792"/>
    <w:rsid w:val="00154DAD"/>
    <w:rsid w:val="001720A0"/>
    <w:rsid w:val="001825F4"/>
    <w:rsid w:val="00183CB5"/>
    <w:rsid w:val="001878E5"/>
    <w:rsid w:val="00193D97"/>
    <w:rsid w:val="001A4F56"/>
    <w:rsid w:val="001B2C2B"/>
    <w:rsid w:val="001B53F7"/>
    <w:rsid w:val="001B60FC"/>
    <w:rsid w:val="001F02F1"/>
    <w:rsid w:val="001F2E3B"/>
    <w:rsid w:val="001F5BE1"/>
    <w:rsid w:val="00201FE1"/>
    <w:rsid w:val="00207B51"/>
    <w:rsid w:val="00220F18"/>
    <w:rsid w:val="002230B6"/>
    <w:rsid w:val="00225579"/>
    <w:rsid w:val="0023133B"/>
    <w:rsid w:val="0024142B"/>
    <w:rsid w:val="00253594"/>
    <w:rsid w:val="00256299"/>
    <w:rsid w:val="002725E7"/>
    <w:rsid w:val="00280CBE"/>
    <w:rsid w:val="00280F0A"/>
    <w:rsid w:val="00284B7D"/>
    <w:rsid w:val="00290EC9"/>
    <w:rsid w:val="002D18C1"/>
    <w:rsid w:val="002E22C1"/>
    <w:rsid w:val="002E2990"/>
    <w:rsid w:val="002E3495"/>
    <w:rsid w:val="002E66C4"/>
    <w:rsid w:val="002F2554"/>
    <w:rsid w:val="002F3DA1"/>
    <w:rsid w:val="002F7FF9"/>
    <w:rsid w:val="00305135"/>
    <w:rsid w:val="00307053"/>
    <w:rsid w:val="003116DA"/>
    <w:rsid w:val="003159E2"/>
    <w:rsid w:val="00316DEA"/>
    <w:rsid w:val="0032722F"/>
    <w:rsid w:val="003338F2"/>
    <w:rsid w:val="003356E8"/>
    <w:rsid w:val="00335C91"/>
    <w:rsid w:val="00340493"/>
    <w:rsid w:val="00340F85"/>
    <w:rsid w:val="00362ED6"/>
    <w:rsid w:val="003738E8"/>
    <w:rsid w:val="00375AF4"/>
    <w:rsid w:val="00380019"/>
    <w:rsid w:val="00385234"/>
    <w:rsid w:val="00395F4C"/>
    <w:rsid w:val="003A4B31"/>
    <w:rsid w:val="003B14F2"/>
    <w:rsid w:val="003B7ED9"/>
    <w:rsid w:val="003C20E0"/>
    <w:rsid w:val="003C5385"/>
    <w:rsid w:val="003C6F10"/>
    <w:rsid w:val="003D371E"/>
    <w:rsid w:val="003D54DD"/>
    <w:rsid w:val="003E2371"/>
    <w:rsid w:val="003E5279"/>
    <w:rsid w:val="003F164D"/>
    <w:rsid w:val="004001F3"/>
    <w:rsid w:val="00443729"/>
    <w:rsid w:val="004475DF"/>
    <w:rsid w:val="004505D9"/>
    <w:rsid w:val="00452DF2"/>
    <w:rsid w:val="00460C2E"/>
    <w:rsid w:val="00461029"/>
    <w:rsid w:val="00474E2E"/>
    <w:rsid w:val="00483569"/>
    <w:rsid w:val="004837C4"/>
    <w:rsid w:val="0048616E"/>
    <w:rsid w:val="004A417B"/>
    <w:rsid w:val="004C208E"/>
    <w:rsid w:val="004C6AE2"/>
    <w:rsid w:val="004D0E7D"/>
    <w:rsid w:val="004D184E"/>
    <w:rsid w:val="004E6CA0"/>
    <w:rsid w:val="004F5933"/>
    <w:rsid w:val="005025E5"/>
    <w:rsid w:val="00506D9B"/>
    <w:rsid w:val="00517B2A"/>
    <w:rsid w:val="00530452"/>
    <w:rsid w:val="005310F2"/>
    <w:rsid w:val="0053475C"/>
    <w:rsid w:val="00540F54"/>
    <w:rsid w:val="005464FB"/>
    <w:rsid w:val="005509E4"/>
    <w:rsid w:val="00556A02"/>
    <w:rsid w:val="00557BE1"/>
    <w:rsid w:val="00574C9A"/>
    <w:rsid w:val="00580B77"/>
    <w:rsid w:val="00584B16"/>
    <w:rsid w:val="00586150"/>
    <w:rsid w:val="005A45D2"/>
    <w:rsid w:val="005A4D59"/>
    <w:rsid w:val="005A52B8"/>
    <w:rsid w:val="005B1339"/>
    <w:rsid w:val="005B417E"/>
    <w:rsid w:val="005C34ED"/>
    <w:rsid w:val="005C3958"/>
    <w:rsid w:val="005C512E"/>
    <w:rsid w:val="005C545E"/>
    <w:rsid w:val="005D1AAE"/>
    <w:rsid w:val="005D60A1"/>
    <w:rsid w:val="005D7A1E"/>
    <w:rsid w:val="005E084A"/>
    <w:rsid w:val="005F3C4D"/>
    <w:rsid w:val="006004EE"/>
    <w:rsid w:val="00614527"/>
    <w:rsid w:val="0061556E"/>
    <w:rsid w:val="00622A3B"/>
    <w:rsid w:val="00625F4F"/>
    <w:rsid w:val="006347CB"/>
    <w:rsid w:val="006450E2"/>
    <w:rsid w:val="006664FD"/>
    <w:rsid w:val="00671C9B"/>
    <w:rsid w:val="0067308C"/>
    <w:rsid w:val="00674034"/>
    <w:rsid w:val="00674F7B"/>
    <w:rsid w:val="006763EE"/>
    <w:rsid w:val="00682633"/>
    <w:rsid w:val="006854B4"/>
    <w:rsid w:val="006A0E49"/>
    <w:rsid w:val="006A332A"/>
    <w:rsid w:val="006B2279"/>
    <w:rsid w:val="006B49C0"/>
    <w:rsid w:val="006D15F8"/>
    <w:rsid w:val="006D5753"/>
    <w:rsid w:val="006E1FD6"/>
    <w:rsid w:val="006F127A"/>
    <w:rsid w:val="006F35FE"/>
    <w:rsid w:val="00710651"/>
    <w:rsid w:val="00710F94"/>
    <w:rsid w:val="007217FF"/>
    <w:rsid w:val="00722970"/>
    <w:rsid w:val="00723267"/>
    <w:rsid w:val="00730BE9"/>
    <w:rsid w:val="0073358B"/>
    <w:rsid w:val="00733B24"/>
    <w:rsid w:val="007351DD"/>
    <w:rsid w:val="007372BF"/>
    <w:rsid w:val="00740866"/>
    <w:rsid w:val="0074469B"/>
    <w:rsid w:val="00747F50"/>
    <w:rsid w:val="00752552"/>
    <w:rsid w:val="00761278"/>
    <w:rsid w:val="00764DC6"/>
    <w:rsid w:val="0076610A"/>
    <w:rsid w:val="007719B8"/>
    <w:rsid w:val="00771BBE"/>
    <w:rsid w:val="00774EE9"/>
    <w:rsid w:val="00776F2A"/>
    <w:rsid w:val="00782682"/>
    <w:rsid w:val="00782BC9"/>
    <w:rsid w:val="007922B3"/>
    <w:rsid w:val="00792446"/>
    <w:rsid w:val="00796B6F"/>
    <w:rsid w:val="007A342D"/>
    <w:rsid w:val="007B14D8"/>
    <w:rsid w:val="007C00EB"/>
    <w:rsid w:val="007C119D"/>
    <w:rsid w:val="007C5121"/>
    <w:rsid w:val="007C6F27"/>
    <w:rsid w:val="007C7D8E"/>
    <w:rsid w:val="007D16E8"/>
    <w:rsid w:val="007F3BE1"/>
    <w:rsid w:val="007F45AE"/>
    <w:rsid w:val="008018BA"/>
    <w:rsid w:val="00802427"/>
    <w:rsid w:val="00802583"/>
    <w:rsid w:val="00803136"/>
    <w:rsid w:val="00803F48"/>
    <w:rsid w:val="00812A22"/>
    <w:rsid w:val="00815F6A"/>
    <w:rsid w:val="00820D66"/>
    <w:rsid w:val="008371B0"/>
    <w:rsid w:val="00841DE1"/>
    <w:rsid w:val="00850DD4"/>
    <w:rsid w:val="00850F72"/>
    <w:rsid w:val="0085472C"/>
    <w:rsid w:val="008573FB"/>
    <w:rsid w:val="00866E48"/>
    <w:rsid w:val="00872680"/>
    <w:rsid w:val="00874B02"/>
    <w:rsid w:val="0089047A"/>
    <w:rsid w:val="008942AC"/>
    <w:rsid w:val="008974FB"/>
    <w:rsid w:val="008B3DD6"/>
    <w:rsid w:val="008C2C6A"/>
    <w:rsid w:val="008C4A76"/>
    <w:rsid w:val="008C5724"/>
    <w:rsid w:val="008C70C6"/>
    <w:rsid w:val="008E2258"/>
    <w:rsid w:val="008F14B5"/>
    <w:rsid w:val="008F7E1B"/>
    <w:rsid w:val="00900201"/>
    <w:rsid w:val="00901DD4"/>
    <w:rsid w:val="00902F26"/>
    <w:rsid w:val="00911A3F"/>
    <w:rsid w:val="009177F5"/>
    <w:rsid w:val="00921EFF"/>
    <w:rsid w:val="0092634F"/>
    <w:rsid w:val="00930BE8"/>
    <w:rsid w:val="00933BE8"/>
    <w:rsid w:val="009377CD"/>
    <w:rsid w:val="00945E4F"/>
    <w:rsid w:val="00950DAE"/>
    <w:rsid w:val="00953E26"/>
    <w:rsid w:val="00962518"/>
    <w:rsid w:val="00962FBF"/>
    <w:rsid w:val="009667C9"/>
    <w:rsid w:val="0097528D"/>
    <w:rsid w:val="00986DFC"/>
    <w:rsid w:val="0099258D"/>
    <w:rsid w:val="00996370"/>
    <w:rsid w:val="009C303D"/>
    <w:rsid w:val="009E7DB8"/>
    <w:rsid w:val="009E7E7B"/>
    <w:rsid w:val="00A00032"/>
    <w:rsid w:val="00A1132E"/>
    <w:rsid w:val="00A12A10"/>
    <w:rsid w:val="00A33B41"/>
    <w:rsid w:val="00A4079C"/>
    <w:rsid w:val="00A5222A"/>
    <w:rsid w:val="00A56142"/>
    <w:rsid w:val="00A65DE3"/>
    <w:rsid w:val="00A753DE"/>
    <w:rsid w:val="00A91475"/>
    <w:rsid w:val="00A956F2"/>
    <w:rsid w:val="00AA2714"/>
    <w:rsid w:val="00AB3058"/>
    <w:rsid w:val="00AE0AE5"/>
    <w:rsid w:val="00AF0002"/>
    <w:rsid w:val="00AF2AD9"/>
    <w:rsid w:val="00AF5AD0"/>
    <w:rsid w:val="00B01840"/>
    <w:rsid w:val="00B22347"/>
    <w:rsid w:val="00B22927"/>
    <w:rsid w:val="00B22F23"/>
    <w:rsid w:val="00B329C0"/>
    <w:rsid w:val="00B53881"/>
    <w:rsid w:val="00B6191C"/>
    <w:rsid w:val="00B66ADE"/>
    <w:rsid w:val="00B70253"/>
    <w:rsid w:val="00B7362B"/>
    <w:rsid w:val="00B73971"/>
    <w:rsid w:val="00B80C22"/>
    <w:rsid w:val="00B8195E"/>
    <w:rsid w:val="00B956AF"/>
    <w:rsid w:val="00BA0BE4"/>
    <w:rsid w:val="00BA41F6"/>
    <w:rsid w:val="00BA7A70"/>
    <w:rsid w:val="00BB0419"/>
    <w:rsid w:val="00BB4D4F"/>
    <w:rsid w:val="00BB77DE"/>
    <w:rsid w:val="00BD16C5"/>
    <w:rsid w:val="00BD224D"/>
    <w:rsid w:val="00BD4C07"/>
    <w:rsid w:val="00BD7AE3"/>
    <w:rsid w:val="00BE2798"/>
    <w:rsid w:val="00BE2AC5"/>
    <w:rsid w:val="00BE41C4"/>
    <w:rsid w:val="00BE6FE0"/>
    <w:rsid w:val="00BF01F7"/>
    <w:rsid w:val="00BF5501"/>
    <w:rsid w:val="00C03522"/>
    <w:rsid w:val="00C05B1B"/>
    <w:rsid w:val="00C069C3"/>
    <w:rsid w:val="00C10E55"/>
    <w:rsid w:val="00C13846"/>
    <w:rsid w:val="00C306A0"/>
    <w:rsid w:val="00C37897"/>
    <w:rsid w:val="00C420A5"/>
    <w:rsid w:val="00C45CBB"/>
    <w:rsid w:val="00C5315E"/>
    <w:rsid w:val="00C54192"/>
    <w:rsid w:val="00C57354"/>
    <w:rsid w:val="00C60188"/>
    <w:rsid w:val="00C65ACD"/>
    <w:rsid w:val="00C67E5A"/>
    <w:rsid w:val="00C74CF1"/>
    <w:rsid w:val="00C821EE"/>
    <w:rsid w:val="00C836C2"/>
    <w:rsid w:val="00C938E7"/>
    <w:rsid w:val="00C940CF"/>
    <w:rsid w:val="00C95710"/>
    <w:rsid w:val="00CB07D2"/>
    <w:rsid w:val="00CB555D"/>
    <w:rsid w:val="00CC1D93"/>
    <w:rsid w:val="00CC6AD6"/>
    <w:rsid w:val="00CE29A9"/>
    <w:rsid w:val="00CE35C6"/>
    <w:rsid w:val="00CE6406"/>
    <w:rsid w:val="00D01DD5"/>
    <w:rsid w:val="00D12127"/>
    <w:rsid w:val="00D17A91"/>
    <w:rsid w:val="00D22D53"/>
    <w:rsid w:val="00D22ED8"/>
    <w:rsid w:val="00D2575A"/>
    <w:rsid w:val="00D31F95"/>
    <w:rsid w:val="00D35634"/>
    <w:rsid w:val="00D555B4"/>
    <w:rsid w:val="00D81205"/>
    <w:rsid w:val="00D824B5"/>
    <w:rsid w:val="00D847D0"/>
    <w:rsid w:val="00D90AFE"/>
    <w:rsid w:val="00D96ADF"/>
    <w:rsid w:val="00DB3877"/>
    <w:rsid w:val="00DC77E0"/>
    <w:rsid w:val="00DD6746"/>
    <w:rsid w:val="00DF1FB5"/>
    <w:rsid w:val="00DF7D97"/>
    <w:rsid w:val="00E01629"/>
    <w:rsid w:val="00E05CFB"/>
    <w:rsid w:val="00E10228"/>
    <w:rsid w:val="00E12AC2"/>
    <w:rsid w:val="00E14C0A"/>
    <w:rsid w:val="00E16036"/>
    <w:rsid w:val="00E231D7"/>
    <w:rsid w:val="00E23411"/>
    <w:rsid w:val="00E27A8C"/>
    <w:rsid w:val="00E27BED"/>
    <w:rsid w:val="00E335B6"/>
    <w:rsid w:val="00E53502"/>
    <w:rsid w:val="00E55E60"/>
    <w:rsid w:val="00E64056"/>
    <w:rsid w:val="00E6788E"/>
    <w:rsid w:val="00E7564B"/>
    <w:rsid w:val="00E76339"/>
    <w:rsid w:val="00E775EE"/>
    <w:rsid w:val="00E8060C"/>
    <w:rsid w:val="00EA2F4F"/>
    <w:rsid w:val="00EA45CC"/>
    <w:rsid w:val="00EA60AF"/>
    <w:rsid w:val="00EB69EA"/>
    <w:rsid w:val="00EB7057"/>
    <w:rsid w:val="00ED15A0"/>
    <w:rsid w:val="00ED340B"/>
    <w:rsid w:val="00EE1122"/>
    <w:rsid w:val="00EF11C7"/>
    <w:rsid w:val="00F10FC7"/>
    <w:rsid w:val="00F20837"/>
    <w:rsid w:val="00F22050"/>
    <w:rsid w:val="00F24EED"/>
    <w:rsid w:val="00F27D4E"/>
    <w:rsid w:val="00F34F66"/>
    <w:rsid w:val="00F366C4"/>
    <w:rsid w:val="00F36924"/>
    <w:rsid w:val="00F370A7"/>
    <w:rsid w:val="00F372E5"/>
    <w:rsid w:val="00F45AD5"/>
    <w:rsid w:val="00F52460"/>
    <w:rsid w:val="00F56112"/>
    <w:rsid w:val="00F61786"/>
    <w:rsid w:val="00F6479D"/>
    <w:rsid w:val="00F7102C"/>
    <w:rsid w:val="00FA2852"/>
    <w:rsid w:val="00FA351F"/>
    <w:rsid w:val="00FB0C92"/>
    <w:rsid w:val="00FB27A6"/>
    <w:rsid w:val="00FB57B9"/>
    <w:rsid w:val="00FF1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093"/>
    <w:pPr>
      <w:widowControl w:val="0"/>
      <w:jc w:val="both"/>
    </w:pPr>
  </w:style>
  <w:style w:type="paragraph" w:styleId="1">
    <w:name w:val="heading 1"/>
    <w:basedOn w:val="a"/>
    <w:next w:val="a"/>
    <w:link w:val="1Char"/>
    <w:uiPriority w:val="9"/>
    <w:qFormat/>
    <w:rsid w:val="00802583"/>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782BC9"/>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rsid w:val="00782BC9"/>
    <w:rPr>
      <w:rFonts w:ascii="Times New Roman" w:eastAsia="宋体" w:hAnsi="Times New Roman" w:cs="Times New Roman"/>
      <w:sz w:val="18"/>
      <w:szCs w:val="18"/>
    </w:rPr>
  </w:style>
  <w:style w:type="character" w:styleId="a4">
    <w:name w:val="page number"/>
    <w:basedOn w:val="a0"/>
    <w:qFormat/>
    <w:rsid w:val="00782BC9"/>
  </w:style>
  <w:style w:type="paragraph" w:styleId="a5">
    <w:name w:val="header"/>
    <w:basedOn w:val="a"/>
    <w:link w:val="Char0"/>
    <w:uiPriority w:val="99"/>
    <w:unhideWhenUsed/>
    <w:rsid w:val="00C938E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938E7"/>
    <w:rPr>
      <w:sz w:val="18"/>
      <w:szCs w:val="18"/>
    </w:rPr>
  </w:style>
  <w:style w:type="paragraph" w:styleId="a6">
    <w:name w:val="List Paragraph"/>
    <w:basedOn w:val="a"/>
    <w:uiPriority w:val="34"/>
    <w:qFormat/>
    <w:rsid w:val="00F372E5"/>
    <w:pPr>
      <w:ind w:firstLineChars="200" w:firstLine="420"/>
    </w:pPr>
  </w:style>
  <w:style w:type="paragraph" w:styleId="a7">
    <w:name w:val="Date"/>
    <w:basedOn w:val="a"/>
    <w:next w:val="a"/>
    <w:link w:val="Char1"/>
    <w:uiPriority w:val="99"/>
    <w:semiHidden/>
    <w:unhideWhenUsed/>
    <w:rsid w:val="007B14D8"/>
    <w:pPr>
      <w:ind w:leftChars="2500" w:left="100"/>
    </w:pPr>
  </w:style>
  <w:style w:type="character" w:customStyle="1" w:styleId="Char1">
    <w:name w:val="日期 Char"/>
    <w:basedOn w:val="a0"/>
    <w:link w:val="a7"/>
    <w:uiPriority w:val="99"/>
    <w:semiHidden/>
    <w:rsid w:val="007B14D8"/>
  </w:style>
  <w:style w:type="table" w:styleId="a8">
    <w:name w:val="Table Grid"/>
    <w:basedOn w:val="a1"/>
    <w:uiPriority w:val="59"/>
    <w:qFormat/>
    <w:rsid w:val="004505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2"/>
    <w:uiPriority w:val="99"/>
    <w:semiHidden/>
    <w:unhideWhenUsed/>
    <w:rsid w:val="00D81205"/>
    <w:rPr>
      <w:sz w:val="18"/>
      <w:szCs w:val="18"/>
    </w:rPr>
  </w:style>
  <w:style w:type="character" w:customStyle="1" w:styleId="Char2">
    <w:name w:val="批注框文本 Char"/>
    <w:basedOn w:val="a0"/>
    <w:link w:val="a9"/>
    <w:uiPriority w:val="99"/>
    <w:semiHidden/>
    <w:rsid w:val="00D81205"/>
    <w:rPr>
      <w:sz w:val="18"/>
      <w:szCs w:val="18"/>
    </w:rPr>
  </w:style>
  <w:style w:type="paragraph" w:styleId="aa">
    <w:name w:val="Normal (Web)"/>
    <w:basedOn w:val="a"/>
    <w:unhideWhenUsed/>
    <w:qFormat/>
    <w:rsid w:val="0073358B"/>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802583"/>
    <w:rPr>
      <w:rFonts w:ascii="Calibri" w:eastAsia="宋体" w:hAnsi="Calibri" w:cs="Times New Roman"/>
      <w:b/>
      <w:bCs/>
      <w:kern w:val="44"/>
      <w:sz w:val="44"/>
      <w:szCs w:val="44"/>
    </w:rPr>
  </w:style>
  <w:style w:type="character" w:customStyle="1" w:styleId="15">
    <w:name w:val="15"/>
    <w:basedOn w:val="a0"/>
    <w:qFormat/>
    <w:rsid w:val="00802583"/>
    <w:rPr>
      <w:rFonts w:ascii="Times New Roman" w:hAnsi="Times New Roman" w:cs="Times New Roman" w:hint="default"/>
      <w:b/>
    </w:rPr>
  </w:style>
  <w:style w:type="paragraph" w:styleId="ab">
    <w:name w:val="Body Text"/>
    <w:basedOn w:val="a"/>
    <w:link w:val="Char3"/>
    <w:rsid w:val="00253594"/>
    <w:pPr>
      <w:autoSpaceDE w:val="0"/>
      <w:autoSpaceDN w:val="0"/>
      <w:jc w:val="left"/>
    </w:pPr>
    <w:rPr>
      <w:rFonts w:ascii="仿宋" w:eastAsia="仿宋" w:hAnsi="仿宋" w:cs="Times New Roman"/>
      <w:spacing w:val="-6"/>
      <w:kern w:val="0"/>
      <w:sz w:val="32"/>
      <w:szCs w:val="32"/>
      <w:lang w:val="zh-CN"/>
    </w:rPr>
  </w:style>
  <w:style w:type="character" w:customStyle="1" w:styleId="Char3">
    <w:name w:val="正文文本 Char"/>
    <w:basedOn w:val="a0"/>
    <w:link w:val="ab"/>
    <w:rsid w:val="00253594"/>
    <w:rPr>
      <w:rFonts w:ascii="仿宋" w:eastAsia="仿宋" w:hAnsi="仿宋" w:cs="Times New Roman"/>
      <w:spacing w:val="-6"/>
      <w:kern w:val="0"/>
      <w:sz w:val="32"/>
      <w:szCs w:val="32"/>
      <w:lang w:val="zh-CN"/>
    </w:rPr>
  </w:style>
  <w:style w:type="paragraph" w:customStyle="1" w:styleId="TableParagraph">
    <w:name w:val="Table Paragraph"/>
    <w:basedOn w:val="a"/>
    <w:rsid w:val="00253594"/>
    <w:pPr>
      <w:autoSpaceDE w:val="0"/>
      <w:autoSpaceDN w:val="0"/>
      <w:jc w:val="left"/>
    </w:pPr>
    <w:rPr>
      <w:rFonts w:ascii="仿宋" w:eastAsia="仿宋" w:hAnsi="仿宋" w:cs="宋体"/>
      <w:spacing w:val="-6"/>
      <w:kern w:val="0"/>
      <w:sz w:val="2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093"/>
    <w:pPr>
      <w:widowControl w:val="0"/>
      <w:jc w:val="both"/>
    </w:pPr>
  </w:style>
  <w:style w:type="paragraph" w:styleId="1">
    <w:name w:val="heading 1"/>
    <w:basedOn w:val="a"/>
    <w:next w:val="a"/>
    <w:link w:val="1Char"/>
    <w:uiPriority w:val="9"/>
    <w:qFormat/>
    <w:rsid w:val="00802583"/>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782BC9"/>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rsid w:val="00782BC9"/>
    <w:rPr>
      <w:rFonts w:ascii="Times New Roman" w:eastAsia="宋体" w:hAnsi="Times New Roman" w:cs="Times New Roman"/>
      <w:sz w:val="18"/>
      <w:szCs w:val="18"/>
    </w:rPr>
  </w:style>
  <w:style w:type="character" w:styleId="a4">
    <w:name w:val="page number"/>
    <w:basedOn w:val="a0"/>
    <w:qFormat/>
    <w:rsid w:val="00782BC9"/>
  </w:style>
  <w:style w:type="paragraph" w:styleId="a5">
    <w:name w:val="header"/>
    <w:basedOn w:val="a"/>
    <w:link w:val="Char0"/>
    <w:uiPriority w:val="99"/>
    <w:unhideWhenUsed/>
    <w:rsid w:val="00C938E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938E7"/>
    <w:rPr>
      <w:sz w:val="18"/>
      <w:szCs w:val="18"/>
    </w:rPr>
  </w:style>
  <w:style w:type="paragraph" w:styleId="a6">
    <w:name w:val="List Paragraph"/>
    <w:basedOn w:val="a"/>
    <w:uiPriority w:val="34"/>
    <w:qFormat/>
    <w:rsid w:val="00F372E5"/>
    <w:pPr>
      <w:ind w:firstLineChars="200" w:firstLine="420"/>
    </w:pPr>
  </w:style>
  <w:style w:type="paragraph" w:styleId="a7">
    <w:name w:val="Date"/>
    <w:basedOn w:val="a"/>
    <w:next w:val="a"/>
    <w:link w:val="Char1"/>
    <w:uiPriority w:val="99"/>
    <w:semiHidden/>
    <w:unhideWhenUsed/>
    <w:rsid w:val="007B14D8"/>
    <w:pPr>
      <w:ind w:leftChars="2500" w:left="100"/>
    </w:pPr>
  </w:style>
  <w:style w:type="character" w:customStyle="1" w:styleId="Char1">
    <w:name w:val="日期 Char"/>
    <w:basedOn w:val="a0"/>
    <w:link w:val="a7"/>
    <w:uiPriority w:val="99"/>
    <w:semiHidden/>
    <w:rsid w:val="007B14D8"/>
  </w:style>
  <w:style w:type="table" w:styleId="a8">
    <w:name w:val="Table Grid"/>
    <w:basedOn w:val="a1"/>
    <w:uiPriority w:val="59"/>
    <w:qFormat/>
    <w:rsid w:val="004505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2"/>
    <w:uiPriority w:val="99"/>
    <w:semiHidden/>
    <w:unhideWhenUsed/>
    <w:rsid w:val="00D81205"/>
    <w:rPr>
      <w:sz w:val="18"/>
      <w:szCs w:val="18"/>
    </w:rPr>
  </w:style>
  <w:style w:type="character" w:customStyle="1" w:styleId="Char2">
    <w:name w:val="批注框文本 Char"/>
    <w:basedOn w:val="a0"/>
    <w:link w:val="a9"/>
    <w:uiPriority w:val="99"/>
    <w:semiHidden/>
    <w:rsid w:val="00D81205"/>
    <w:rPr>
      <w:sz w:val="18"/>
      <w:szCs w:val="18"/>
    </w:rPr>
  </w:style>
  <w:style w:type="paragraph" w:styleId="aa">
    <w:name w:val="Normal (Web)"/>
    <w:basedOn w:val="a"/>
    <w:unhideWhenUsed/>
    <w:qFormat/>
    <w:rsid w:val="0073358B"/>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802583"/>
    <w:rPr>
      <w:rFonts w:ascii="Calibri" w:eastAsia="宋体" w:hAnsi="Calibri" w:cs="Times New Roman"/>
      <w:b/>
      <w:bCs/>
      <w:kern w:val="44"/>
      <w:sz w:val="44"/>
      <w:szCs w:val="44"/>
    </w:rPr>
  </w:style>
  <w:style w:type="character" w:customStyle="1" w:styleId="15">
    <w:name w:val="15"/>
    <w:basedOn w:val="a0"/>
    <w:qFormat/>
    <w:rsid w:val="00802583"/>
    <w:rPr>
      <w:rFonts w:ascii="Times New Roman" w:hAnsi="Times New Roman" w:cs="Times New Roman" w:hint="default"/>
      <w:b/>
    </w:rPr>
  </w:style>
  <w:style w:type="paragraph" w:styleId="ab">
    <w:name w:val="Body Text"/>
    <w:basedOn w:val="a"/>
    <w:link w:val="Char3"/>
    <w:rsid w:val="00253594"/>
    <w:pPr>
      <w:autoSpaceDE w:val="0"/>
      <w:autoSpaceDN w:val="0"/>
      <w:jc w:val="left"/>
    </w:pPr>
    <w:rPr>
      <w:rFonts w:ascii="仿宋" w:eastAsia="仿宋" w:hAnsi="仿宋" w:cs="Times New Roman"/>
      <w:spacing w:val="-6"/>
      <w:kern w:val="0"/>
      <w:sz w:val="32"/>
      <w:szCs w:val="32"/>
      <w:lang w:val="zh-CN"/>
    </w:rPr>
  </w:style>
  <w:style w:type="character" w:customStyle="1" w:styleId="Char3">
    <w:name w:val="正文文本 Char"/>
    <w:basedOn w:val="a0"/>
    <w:link w:val="ab"/>
    <w:rsid w:val="00253594"/>
    <w:rPr>
      <w:rFonts w:ascii="仿宋" w:eastAsia="仿宋" w:hAnsi="仿宋" w:cs="Times New Roman"/>
      <w:spacing w:val="-6"/>
      <w:kern w:val="0"/>
      <w:sz w:val="32"/>
      <w:szCs w:val="32"/>
      <w:lang w:val="zh-CN"/>
    </w:rPr>
  </w:style>
  <w:style w:type="paragraph" w:customStyle="1" w:styleId="TableParagraph">
    <w:name w:val="Table Paragraph"/>
    <w:basedOn w:val="a"/>
    <w:rsid w:val="00253594"/>
    <w:pPr>
      <w:autoSpaceDE w:val="0"/>
      <w:autoSpaceDN w:val="0"/>
      <w:jc w:val="left"/>
    </w:pPr>
    <w:rPr>
      <w:rFonts w:ascii="仿宋" w:eastAsia="仿宋" w:hAnsi="仿宋" w:cs="宋体"/>
      <w:spacing w:val="-6"/>
      <w:kern w:val="0"/>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F1DEA-B078-46DF-8B70-640977FDB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12</Pages>
  <Words>919</Words>
  <Characters>5241</Characters>
  <Application>Microsoft Office Word</Application>
  <DocSecurity>0</DocSecurity>
  <Lines>43</Lines>
  <Paragraphs>12</Paragraphs>
  <ScaleCrop>false</ScaleCrop>
  <Company>Lenovo</Company>
  <LinksUpToDate>false</LinksUpToDate>
  <CharactersWithSpaces>6148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28</cp:revision>
  <cp:lastPrinted>2022-04-13T08:27:00Z</cp:lastPrinted>
  <dcterms:created xsi:type="dcterms:W3CDTF">2022-04-11T05:50:00Z</dcterms:created>
  <dcterms:modified xsi:type="dcterms:W3CDTF">2022-04-14T00:51:00Z</dcterms:modified>
</cp:coreProperties>
</file>